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EC3F0E" w:rsidRPr="00EC3F0E">
      <w:rPr>
        <w:color w:val="5C6F7C"/>
        <w:sz w:val="16"/>
        <w:szCs w:val="16"/>
      </w:rPr>
      <w:t>the NIHR Health Technology Assessment (HTA) programme</w:t>
    </w:r>
    <w:r w:rsidR="00EC3F0E">
      <w:rPr>
        <w:color w:val="5C6F7C"/>
        <w:sz w:val="16"/>
        <w:szCs w:val="16"/>
      </w:rPr>
      <w:t xml:space="preserve">.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E" w:rsidRDefault="00EC3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D1043"/>
    <w:rsid w:val="007D2375"/>
    <w:rsid w:val="007D72A5"/>
    <w:rsid w:val="007E49A0"/>
    <w:rsid w:val="007F676D"/>
    <w:rsid w:val="008047D8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6E8D"/>
    <w:rsid w:val="00995392"/>
    <w:rsid w:val="00997159"/>
    <w:rsid w:val="009A5CC1"/>
    <w:rsid w:val="009C60F5"/>
    <w:rsid w:val="00A000C0"/>
    <w:rsid w:val="00A710BA"/>
    <w:rsid w:val="00AA0A95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A642CE4-9F19-487B-B220-4440550B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HTA funded_letterhead_v1</dc:title>
  <dc:creator>janice.reynolds</dc:creator>
  <cp:keywords>
  </cp:keywords>
  <cp:lastModifiedBy>Anuchana Patise</cp:lastModifiedBy>
  <cp:revision>3</cp:revision>
  <cp:lastPrinted>2012-11-01T10:44:00Z</cp:lastPrinted>
  <dcterms:created xsi:type="dcterms:W3CDTF">2017-03-27T10:34:00Z</dcterms:created>
  <dcterms:modified xsi:type="dcterms:W3CDTF">2017-04-04T13:58:00Z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