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BF698F">
      <w:r>
        <w:rPr>
          <w:noProof/>
          <w:lang w:eastAsia="en-GB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-772160</wp:posOffset>
            </wp:positionV>
            <wp:extent cx="2695575" cy="858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CA9">
        <w:rPr>
          <w:noProof/>
          <w:lang w:eastAsia="en-GB" w:bidi="th-TH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37" style="position:absolute;margin-left:-57.75pt;margin-top:716.25pt;width:561.25pt;height:0;z-index:251680768;mso-position-horizontal-relative:text;mso-position-vertical-relative:text" strokecolor="#5b98b5" o:connectortype="straight" type="#_x0000_t32"/>
        </w:pict>
      </w:r>
      <w:r w:rsidR="00213CA9">
        <w:rPr>
          <w:noProof/>
          <w:lang w:eastAsia="en-GB"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9.75pt;margin-top:730.5pt;width:502.75pt;height:27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hEDgIAAPoDAAAOAAAAZHJzL2Uyb0RvYy54bWysU9tuGyEQfa/Uf0C817ve2HG8Mo7SpKkq&#10;pRcp6QdglvWiAkMBe9f9+gys7VrtW1UeEDDM4Zwzw+p2MJrspQ8KLKPTSUmJtAIaZbeMfn95fHdD&#10;SYjcNlyDlYweZKC367dvVr2rZQUd6EZ6giA21L1jtIvR1UURRCcNDxNw0mKwBW94xK3fFo3nPaIb&#10;XVRleV304BvnQcgQ8PRhDNJ1xm9bKeLXtg0yEs0ocot59nnepLlYr3i99dx1Shxp8H9gYbiy+OgZ&#10;6oFHTnZe/QVllPAQoI0TAaaAtlVCZg2oZlr+oea5405mLWhOcGebwv+DFV/23zxRDaMV2mO5wRq9&#10;yCGS9zCQKtnTu1DjrWeH9+KAx1jmLDW4JxA/ArFw33G7lXfeQ99J3iC9acosLlJHnJBANv1naPAZ&#10;vouQgYbWm+QdukEQHXkczqVJVAQeXlfTq9liTonA2KK6Wpa5dgWvT9nOh/hRgiFpwajH0md0vn8K&#10;MbHh9elKeszCo9I6l19b0jO6nFfznHARMSpid2plGL0p0xj7JYn8YJucHLnS4xof0PaoOgkdJcdh&#10;M2R/5yczN9Ac0AYPYzPi58FFB/4XJT02IqPh5457SYn+ZNHK5XQ2S52bN7P5ItXJX0Y2lxFuBUIx&#10;GikZl/cxd/so+Q4tb1V2I9VmZHKkjA2WTTp+htTBl/t86/eXXb8CAAD//wMAUEsDBBQABgAIAAAA&#10;IQCniZkr4AAAAA0BAAAPAAAAZHJzL2Rvd25yZXYueG1sTI/NTsMwEITvSLyDtUjcqJ3S9CeNUyEQ&#10;VxAtVOrNjbdJRLyOYrcJb8/2BLfZ3dHsN/lmdK24YB8aTxqSiQKBVHrbUKXhc/f6sAQRoiFrWk+o&#10;4QcDbIrbm9xk1g/0gZdtrASHUMiMhjrGLpMylDU6Eya+Q+LbyffORB77StreDBzuWjlVai6daYg/&#10;1KbD5xrL7+3Zafh6Ox32M/Vevbi0G/yoJLmV1Pr+bnxag4g4xj8zXPEZHQpmOvoz2SBaDdNlyk7e&#10;z5IFq6tDqQXXO7JKH5MUZJHL/y2KXwAAAP//AwBQSwECLQAUAAYACAAAACEAtoM4kv4AAADhAQAA&#10;EwAAAAAAAAAAAAAAAAAAAAAAW0NvbnRlbnRfVHlwZXNdLnhtbFBLAQItABQABgAIAAAAIQA4/SH/&#10;1gAAAJQBAAALAAAAAAAAAAAAAAAAAC8BAABfcmVscy8ucmVsc1BLAQItABQABgAIAAAAIQCRSHhE&#10;DgIAAPoDAAAOAAAAAAAAAAAAAAAAAC4CAABkcnMvZTJvRG9jLnhtbFBLAQItABQABgAIAAAAIQCn&#10;iZkr4AAAAA0BAAAPAAAAAAAAAAAAAAAAAGgEAABkcnMvZG93bnJldi54bWxQSwUGAAAAAAQABADz&#10;AAAAdQUAAAAA&#10;">
            <v:textbox>
              <w:txbxContent>
                <w:p w:rsidRPr="00A77902" w:rsidR="00521A5F" w:rsidP="00A77902" w:rsidRDefault="00A77902">
                  <w:pPr>
                    <w:rPr>
                      <w:szCs w:val="13"/>
                    </w:rPr>
                  </w:pPr>
                  <w:r w:rsidRPr="00A77902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This research was funded by the NIHR Research for Patient Benefit (</w:t>
                  </w:r>
                  <w:proofErr w:type="spellStart"/>
                  <w:r w:rsidRPr="00A77902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RfPB</w:t>
                  </w:r>
                  <w:proofErr w:type="spellEnd"/>
                  <w:r w:rsidRPr="00A77902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) programme. The views expressed are those of the author(s) and not necessarily those of the NHS, the NIHR or the Department of Health.</w:t>
                  </w:r>
                </w:p>
              </w:txbxContent>
            </v:textbox>
          </v:shape>
        </w:pict>
      </w:r>
      <w:r w:rsidR="00E603A0">
        <w:rPr>
          <w:noProof/>
          <w:lang w:eastAsia="en-GB" w:bidi="th-TH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9201150</wp:posOffset>
            </wp:positionV>
            <wp:extent cx="662940" cy="428625"/>
            <wp:effectExtent l="19050" t="0" r="3810" b="0"/>
            <wp:wrapThrough wrapText="bothSides">
              <wp:wrapPolygon edited="0">
                <wp:start x="-621" y="0"/>
                <wp:lineTo x="-621" y="21120"/>
                <wp:lineTo x="21724" y="21120"/>
                <wp:lineTo x="21724" y="0"/>
                <wp:lineTo x="-621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C5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15E3D"/>
    <w:rsid w:val="00032FD8"/>
    <w:rsid w:val="00207937"/>
    <w:rsid w:val="00213CA9"/>
    <w:rsid w:val="002742F4"/>
    <w:rsid w:val="002835D1"/>
    <w:rsid w:val="002A19B5"/>
    <w:rsid w:val="003177EB"/>
    <w:rsid w:val="003C4E7B"/>
    <w:rsid w:val="004003B6"/>
    <w:rsid w:val="00466004"/>
    <w:rsid w:val="005009B0"/>
    <w:rsid w:val="00515E3D"/>
    <w:rsid w:val="00521A5F"/>
    <w:rsid w:val="00594541"/>
    <w:rsid w:val="00827C6A"/>
    <w:rsid w:val="008E0A87"/>
    <w:rsid w:val="00991253"/>
    <w:rsid w:val="009957A4"/>
    <w:rsid w:val="009C3A2C"/>
    <w:rsid w:val="009D3BB5"/>
    <w:rsid w:val="00A77902"/>
    <w:rsid w:val="00AB72CC"/>
    <w:rsid w:val="00BB1AFE"/>
    <w:rsid w:val="00BF698F"/>
    <w:rsid w:val="00C57BE9"/>
    <w:rsid w:val="00E603A0"/>
    <w:rsid w:val="00EB4659"/>
    <w:rsid w:val="00F1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5b98b5"/>
      <o:colormenu v:ext="edit" strokecolor="#5b98b5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2017-03-21T11:49:00Z</dcterms:created>
  <dcterms:modified xsi:type="dcterms:W3CDTF">2017-04-04T13:57:36Z</dcterms:modified>
  <dc:title>RfPB funded_comm_poster_portrait_v1</dc:title>
  <cp:keywords>
  </cp:keywords>
  <dc:subject>
  </dc:subject>
</cp:coreProperties>
</file>