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FE5" w:rsidP="00BD3FE5" w:rsidRDefault="00BD3FE5" w14:paraId="6630B9C8" w14:textId="77777777">
      <w:pPr>
        <w:rPr>
          <w:rFonts w:ascii="Calibri" w:hAnsi="Calibri" w:cs="Calibri"/>
          <w:sz w:val="22"/>
          <w:szCs w:val="22"/>
        </w:rPr>
      </w:pPr>
    </w:p>
    <w:p w:rsidR="00081D4E" w:rsidP="00081D4E" w:rsidRDefault="00081D4E" w14:paraId="13526466" w14:textId="7777777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Annex B</w:t>
      </w:r>
    </w:p>
    <w:p w:rsidR="00081D4E" w:rsidP="00081D4E" w:rsidRDefault="00081D4E" w14:paraId="5AE246DD" w14:textId="77777777">
      <w:pPr>
        <w:rPr>
          <w:rFonts w:ascii="Calibri" w:hAnsi="Calibri" w:cs="Calibri"/>
          <w:b/>
          <w:bCs/>
          <w:sz w:val="22"/>
          <w:szCs w:val="22"/>
        </w:rPr>
      </w:pPr>
    </w:p>
    <w:p w:rsidR="00081D4E" w:rsidP="00081D4E" w:rsidRDefault="00081D4E" w14:paraId="35C573C3" w14:textId="7777777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Manager</w:t>
      </w:r>
    </w:p>
    <w:p w:rsidR="00081D4E" w:rsidP="00081D4E" w:rsidRDefault="00081D4E" w14:paraId="72F6D3C2" w14:textId="77777777">
      <w:pPr>
        <w:rPr>
          <w:rFonts w:ascii="Calibri" w:hAnsi="Calibri" w:cs="Calibri"/>
          <w:b/>
          <w:bCs/>
          <w:color w:val="FF0000"/>
          <w:sz w:val="22"/>
          <w:szCs w:val="22"/>
        </w:rPr>
      </w:pPr>
    </w:p>
    <w:p w:rsidRPr="005A1041" w:rsidR="00081D4E" w:rsidP="00081D4E" w:rsidRDefault="00081D4E" w14:paraId="0226A41B" w14:textId="77777777">
      <w:pPr>
        <w:rPr>
          <w:rFonts w:ascii="Calibri" w:hAnsi="Calibri" w:cs="Calibri"/>
          <w:b/>
          <w:bCs/>
          <w:sz w:val="22"/>
          <w:szCs w:val="22"/>
        </w:rPr>
      </w:pPr>
      <w:r w:rsidRPr="005A1041">
        <w:rPr>
          <w:rFonts w:ascii="Calibri" w:hAnsi="Calibri" w:cs="Calibri"/>
          <w:b/>
          <w:bCs/>
          <w:color w:val="FF0000"/>
          <w:sz w:val="22"/>
          <w:szCs w:val="22"/>
        </w:rPr>
        <w:t xml:space="preserve">It is intended that this Section (Annex B) be sent with the guidance notes to your Manager for completion. </w:t>
      </w:r>
    </w:p>
    <w:p w:rsidRPr="005A1041" w:rsidR="00081D4E" w:rsidP="00081D4E" w:rsidRDefault="00081D4E" w14:paraId="1F723F35" w14:textId="77777777">
      <w:pPr>
        <w:ind w:left="720"/>
        <w:rPr>
          <w:rFonts w:ascii="Calibri" w:hAnsi="Calibri" w:cs="Calibri"/>
          <w:b/>
          <w:bCs/>
          <w:color w:val="FF0000"/>
          <w:sz w:val="22"/>
          <w:szCs w:val="22"/>
        </w:rPr>
      </w:pPr>
    </w:p>
    <w:p w:rsidRPr="002F4AFD" w:rsidR="00081D4E" w:rsidP="00081D4E" w:rsidRDefault="00081D4E" w14:paraId="7CEF8BDA" w14:textId="77777777">
      <w:pPr>
        <w:rPr>
          <w:rFonts w:ascii="Calibri" w:hAnsi="Calibri" w:cs="Calibri"/>
          <w:b/>
          <w:bCs/>
          <w:sz w:val="22"/>
          <w:szCs w:val="22"/>
        </w:rPr>
      </w:pPr>
      <w:r w:rsidRPr="002F4AFD">
        <w:rPr>
          <w:rFonts w:ascii="Calibri" w:hAnsi="Calibri" w:cs="Calibri"/>
          <w:b/>
          <w:bCs/>
          <w:sz w:val="22"/>
          <w:szCs w:val="22"/>
        </w:rPr>
        <w:t>Applicant Details:</w:t>
      </w:r>
    </w:p>
    <w:tbl>
      <w:tblPr>
        <w:tblW w:w="920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441"/>
        <w:gridCol w:w="5760"/>
      </w:tblGrid>
      <w:tr w:rsidRPr="002F4AFD" w:rsidR="00081D4E" w:rsidTr="00E72080" w14:paraId="3D70CEE9" w14:textId="77777777">
        <w:trPr>
          <w:trHeight w:val="360"/>
        </w:trPr>
        <w:tc>
          <w:tcPr>
            <w:tcW w:w="3441" w:type="dxa"/>
            <w:vAlign w:val="center"/>
          </w:tcPr>
          <w:p w:rsidRPr="002F4AFD" w:rsidR="00081D4E" w:rsidP="00E72080" w:rsidRDefault="00081D4E" w14:paraId="0CD51280" w14:textId="77777777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F4AFD">
              <w:rPr>
                <w:rFonts w:ascii="Calibri" w:hAnsi="Calibri" w:cs="Calibri"/>
                <w:b/>
                <w:sz w:val="22"/>
                <w:szCs w:val="22"/>
              </w:rPr>
              <w:t>Name:</w:t>
            </w:r>
          </w:p>
          <w:p w:rsidRPr="002F4AFD" w:rsidR="00081D4E" w:rsidP="00E72080" w:rsidRDefault="00081D4E" w14:paraId="653365FB" w14:textId="77777777">
            <w:pPr>
              <w:ind w:left="18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bottom w:val="single" w:color="auto" w:sz="4" w:space="0"/>
            </w:tcBorders>
            <w:shd w:val="clear" w:color="auto" w:fill="auto"/>
          </w:tcPr>
          <w:p w:rsidRPr="002F4AFD" w:rsidR="00081D4E" w:rsidP="00E72080" w:rsidRDefault="00081D4E" w14:paraId="7FDC31D6" w14:textId="7777777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Pr="002F4AFD" w:rsidR="00081D4E" w:rsidP="00081D4E" w:rsidRDefault="009B34B9" w14:paraId="2BBE9757" w14:textId="1C23E30E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Award Scheme </w:t>
      </w:r>
      <w:r w:rsidRPr="002F4AFD" w:rsidR="00081D4E">
        <w:rPr>
          <w:rFonts w:ascii="Calibri" w:hAnsi="Calibri" w:cs="Calibri"/>
          <w:b/>
          <w:bCs/>
          <w:sz w:val="22"/>
          <w:szCs w:val="22"/>
        </w:rPr>
        <w:t>Details:</w:t>
      </w:r>
    </w:p>
    <w:tbl>
      <w:tblPr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441"/>
        <w:gridCol w:w="5739"/>
      </w:tblGrid>
      <w:tr w:rsidRPr="002F4AFD" w:rsidR="00081D4E" w:rsidTr="00E72080" w14:paraId="1E34FC96" w14:textId="77777777">
        <w:trPr>
          <w:trHeight w:val="356"/>
        </w:trPr>
        <w:tc>
          <w:tcPr>
            <w:tcW w:w="3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F4AFD" w:rsidR="00081D4E" w:rsidP="00E72080" w:rsidRDefault="00081D4E" w14:paraId="49C09E26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F4AF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Number of months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of </w:t>
            </w:r>
            <w:r w:rsidRPr="002F4AFD">
              <w:rPr>
                <w:rFonts w:ascii="Calibri" w:hAnsi="Calibri" w:cs="Calibri"/>
                <w:b/>
                <w:bCs/>
                <w:sz w:val="22"/>
                <w:szCs w:val="22"/>
              </w:rPr>
              <w:t>funding</w:t>
            </w:r>
          </w:p>
          <w:p w:rsidRPr="002F4AFD" w:rsidR="00081D4E" w:rsidP="00E72080" w:rsidRDefault="00081D4E" w14:paraId="7D8004D2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F4AFD">
              <w:rPr>
                <w:rFonts w:ascii="Calibri" w:hAnsi="Calibri" w:cs="Calibri"/>
                <w:b/>
                <w:bCs/>
                <w:sz w:val="22"/>
                <w:szCs w:val="22"/>
              </w:rPr>
              <w:t>Requested:</w:t>
            </w:r>
          </w:p>
        </w:tc>
        <w:tc>
          <w:tcPr>
            <w:tcW w:w="5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F4AFD" w:rsidR="00081D4E" w:rsidP="00E72080" w:rsidRDefault="00081D4E" w14:paraId="3345F782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2F4AFD" w:rsidR="00081D4E" w:rsidTr="00E72080" w14:paraId="0A656783" w14:textId="77777777">
        <w:trPr>
          <w:trHeight w:val="356"/>
        </w:trPr>
        <w:tc>
          <w:tcPr>
            <w:tcW w:w="3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81D4E" w:rsidP="00E72080" w:rsidRDefault="00081D4E" w14:paraId="71CACF78" w14:textId="7777777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Whole Time Equivalent (WTE) or Programmed Activities (PA) </w:t>
            </w:r>
          </w:p>
          <w:p w:rsidRPr="002F4AFD" w:rsidR="00081D4E" w:rsidP="00E72080" w:rsidRDefault="00081D4E" w14:paraId="0C862BA7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requested:</w:t>
            </w:r>
          </w:p>
        </w:tc>
        <w:tc>
          <w:tcPr>
            <w:tcW w:w="5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F4AFD" w:rsidR="00081D4E" w:rsidP="00E72080" w:rsidRDefault="00081D4E" w14:paraId="12455F4A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2F4AFD" w:rsidR="00081D4E" w:rsidP="00081D4E" w:rsidRDefault="00081D4E" w14:paraId="6F40C6F5" w14:textId="77777777">
      <w:pPr>
        <w:rPr>
          <w:rFonts w:ascii="Calibri" w:hAnsi="Calibri" w:cs="Calibri"/>
          <w:sz w:val="22"/>
          <w:szCs w:val="22"/>
        </w:rPr>
      </w:pPr>
    </w:p>
    <w:tbl>
      <w:tblPr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180"/>
      </w:tblGrid>
      <w:tr w:rsidRPr="00792900" w:rsidR="00081D4E" w:rsidTr="00E72080" w14:paraId="3582422A" w14:textId="77777777">
        <w:trPr>
          <w:trHeight w:val="465"/>
        </w:trPr>
        <w:tc>
          <w:tcPr>
            <w:tcW w:w="9180" w:type="dxa"/>
          </w:tcPr>
          <w:p w:rsidRPr="00792900" w:rsidR="00081D4E" w:rsidP="00E72080" w:rsidRDefault="00081D4E" w14:paraId="231D91F4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Manager</w:t>
            </w:r>
            <w:r w:rsidRPr="007929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Support Statement: </w:t>
            </w:r>
          </w:p>
          <w:p w:rsidRPr="00792900" w:rsidR="00081D4E" w:rsidP="00E72080" w:rsidRDefault="00081D4E" w14:paraId="4074F550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081D4E" w:rsidP="00E72080" w:rsidRDefault="00081D4E" w14:paraId="61F3D654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081D4E" w:rsidP="00E72080" w:rsidRDefault="00081D4E" w14:paraId="62722D4E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081D4E" w:rsidP="00E72080" w:rsidRDefault="00081D4E" w14:paraId="5140EC8A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081D4E" w:rsidP="00E72080" w:rsidRDefault="00081D4E" w14:paraId="42BF56DB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081D4E" w:rsidP="00E72080" w:rsidRDefault="00081D4E" w14:paraId="4173D88A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Pr="00792900" w:rsidR="00081D4E" w:rsidP="00E72080" w:rsidRDefault="00081D4E" w14:paraId="1446FCD4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Pr="00792900" w:rsidR="00081D4E" w:rsidP="00E72080" w:rsidRDefault="00081D4E" w14:paraId="025E0A91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081D4E" w:rsidP="00E72080" w:rsidRDefault="00081D4E" w14:paraId="6CC7FCF8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081D4E" w:rsidP="00E72080" w:rsidRDefault="00081D4E" w14:paraId="4F409AF3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081D4E" w:rsidP="00E72080" w:rsidRDefault="00081D4E" w14:paraId="7C85398F" w14:textId="20E3D9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A84C4B" w:rsidP="00E72080" w:rsidRDefault="00A84C4B" w14:paraId="601F16E6" w14:textId="23BE535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A84C4B" w:rsidP="00E72080" w:rsidRDefault="00A84C4B" w14:paraId="57910082" w14:textId="70CD606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A84C4B" w:rsidP="00E72080" w:rsidRDefault="00A84C4B" w14:paraId="4FAE5B6C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081D4E" w:rsidP="00E72080" w:rsidRDefault="00081D4E" w14:paraId="1DFE28A0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081D4E" w:rsidP="00E72080" w:rsidRDefault="00081D4E" w14:paraId="3A693766" w14:textId="50F248F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A84C4B" w:rsidP="00E72080" w:rsidRDefault="00A84C4B" w14:paraId="79E6B68C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Pr="00792900" w:rsidR="00081D4E" w:rsidP="00E72080" w:rsidRDefault="00081D4E" w14:paraId="717F2383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Pr="00792900" w:rsidR="00081D4E" w:rsidTr="00E72080" w14:paraId="05DA845F" w14:textId="77777777">
        <w:trPr>
          <w:trHeight w:val="465"/>
        </w:trPr>
        <w:tc>
          <w:tcPr>
            <w:tcW w:w="9180" w:type="dxa"/>
          </w:tcPr>
          <w:p w:rsidR="00081D4E" w:rsidP="00E72080" w:rsidRDefault="00081D4E" w14:paraId="61311C8C" w14:textId="18633E83">
            <w:pPr>
              <w:rPr>
                <w:rFonts w:ascii="Calibri" w:hAnsi="Calibri" w:cs="Calibri"/>
                <w:sz w:val="22"/>
                <w:szCs w:val="22"/>
              </w:rPr>
            </w:pPr>
            <w:r w:rsidRPr="00792900">
              <w:rPr>
                <w:rFonts w:ascii="Calibri" w:hAnsi="Calibri" w:cs="Calibri"/>
                <w:sz w:val="22"/>
                <w:szCs w:val="22"/>
              </w:rPr>
              <w:t xml:space="preserve">I agree that, if successful, I will facilitate any necessary changes to this individual’s job plan to allow them to take up this award, and for their </w:t>
            </w:r>
            <w:r w:rsidR="002E2318">
              <w:rPr>
                <w:rFonts w:ascii="Calibri" w:hAnsi="Calibri" w:cs="Calibri"/>
                <w:sz w:val="22"/>
                <w:szCs w:val="22"/>
              </w:rPr>
              <w:t>funded</w:t>
            </w:r>
            <w:r w:rsidRPr="00792900">
              <w:rPr>
                <w:rFonts w:ascii="Calibri" w:hAnsi="Calibri" w:cs="Calibri"/>
                <w:sz w:val="22"/>
                <w:szCs w:val="22"/>
              </w:rPr>
              <w:t xml:space="preserve"> time to be fully protected:</w:t>
            </w:r>
          </w:p>
          <w:p w:rsidRPr="00792900" w:rsidR="00081D4E" w:rsidP="00E72080" w:rsidRDefault="00081D4E" w14:paraId="34211827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792900" w:rsidR="00081D4E" w:rsidP="00E72080" w:rsidRDefault="00081D4E" w14:paraId="79E6B831" w14:textId="774C9B64">
            <w:pPr>
              <w:rPr>
                <w:rFonts w:ascii="Calibri" w:hAnsi="Calibri" w:cs="Calibri"/>
                <w:sz w:val="22"/>
                <w:szCs w:val="22"/>
              </w:rPr>
            </w:pPr>
            <w:r w:rsidRPr="00792900">
              <w:rPr>
                <w:rFonts w:ascii="Calibri" w:hAnsi="Calibri" w:cs="Calibri"/>
                <w:sz w:val="22"/>
                <w:szCs w:val="22"/>
              </w:rPr>
              <w:t xml:space="preserve">Name: </w:t>
            </w:r>
          </w:p>
          <w:p w:rsidRPr="00792900" w:rsidR="00A84C4B" w:rsidP="00E72080" w:rsidRDefault="00081D4E" w14:paraId="62B155BF" w14:textId="483368E9">
            <w:pPr>
              <w:rPr>
                <w:rFonts w:ascii="Calibri" w:hAnsi="Calibri" w:cs="Calibri"/>
                <w:sz w:val="22"/>
                <w:szCs w:val="22"/>
              </w:rPr>
            </w:pPr>
            <w:r w:rsidRPr="00792900">
              <w:rPr>
                <w:rFonts w:ascii="Calibri" w:hAnsi="Calibri" w:cs="Calibri"/>
                <w:sz w:val="22"/>
                <w:szCs w:val="22"/>
              </w:rPr>
              <w:t>Job Title:</w:t>
            </w:r>
          </w:p>
          <w:p w:rsidRPr="00792900" w:rsidR="00081D4E" w:rsidP="00E72080" w:rsidRDefault="00081D4E" w14:paraId="2AAE9017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792900">
              <w:rPr>
                <w:rFonts w:ascii="Calibri" w:hAnsi="Calibri" w:cs="Calibri"/>
                <w:sz w:val="22"/>
                <w:szCs w:val="22"/>
              </w:rPr>
              <w:t>Signature:</w:t>
            </w:r>
          </w:p>
        </w:tc>
      </w:tr>
    </w:tbl>
    <w:p w:rsidR="00081D4E" w:rsidP="00081D4E" w:rsidRDefault="00081D4E" w14:paraId="2B14E4F7" w14:textId="77777777">
      <w:pPr>
        <w:rPr>
          <w:rFonts w:ascii="Calibri" w:hAnsi="Calibri" w:cs="Calibri"/>
          <w:b/>
          <w:sz w:val="22"/>
          <w:szCs w:val="22"/>
        </w:rPr>
      </w:pPr>
    </w:p>
    <w:p w:rsidRPr="00BD2387" w:rsidR="00BD2387" w:rsidP="00BD2387" w:rsidRDefault="00081D4E" w14:paraId="6FF4B8DA" w14:textId="1941E77A">
      <w:pPr>
        <w:rPr>
          <w:rFonts w:ascii="Calibri" w:hAnsi="Calibri" w:cs="Calibri"/>
          <w:b/>
          <w:bCs/>
          <w:sz w:val="22"/>
          <w:szCs w:val="22"/>
        </w:rPr>
      </w:pPr>
      <w:r w:rsidRPr="00D63C71">
        <w:rPr>
          <w:rFonts w:ascii="Calibri" w:hAnsi="Calibri" w:cs="Calibri"/>
          <w:b/>
          <w:bCs/>
          <w:sz w:val="22"/>
          <w:szCs w:val="22"/>
        </w:rPr>
        <w:t xml:space="preserve">On Completion, this </w:t>
      </w:r>
      <w:r>
        <w:rPr>
          <w:rFonts w:ascii="Calibri" w:hAnsi="Calibri" w:cs="Calibri"/>
          <w:b/>
          <w:bCs/>
          <w:sz w:val="22"/>
          <w:szCs w:val="22"/>
        </w:rPr>
        <w:t>Annex i</w:t>
      </w:r>
      <w:r w:rsidRPr="00D63C71">
        <w:rPr>
          <w:rFonts w:ascii="Calibri" w:hAnsi="Calibri" w:cs="Calibri"/>
          <w:b/>
          <w:bCs/>
          <w:sz w:val="22"/>
          <w:szCs w:val="22"/>
        </w:rPr>
        <w:t xml:space="preserve">s to be emailed to </w:t>
      </w:r>
      <w:hyperlink w:history="1" r:id="rId6">
        <w:r w:rsidRPr="00B962C5" w:rsidR="009B34B9">
          <w:rPr>
            <w:rStyle w:val="Hyperlink"/>
            <w:rFonts w:ascii="Calibri" w:hAnsi="Calibri" w:cs="Calibri"/>
            <w:b/>
            <w:bCs/>
            <w:sz w:val="22"/>
            <w:szCs w:val="22"/>
          </w:rPr>
          <w:t>RLP@uhs.nhs.uk</w:t>
        </w:r>
      </w:hyperlink>
      <w:r w:rsidRPr="00D63C7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D2387" w:rsidR="00BD2387">
        <w:rPr>
          <w:rFonts w:ascii="Calibri" w:hAnsi="Calibri" w:cs="Calibri"/>
          <w:b/>
          <w:bCs/>
          <w:sz w:val="22"/>
          <w:szCs w:val="22"/>
        </w:rPr>
        <w:t xml:space="preserve">before </w:t>
      </w:r>
      <w:r w:rsidR="009B34B9">
        <w:rPr>
          <w:rFonts w:ascii="Calibri" w:hAnsi="Calibri" w:cs="Calibri"/>
          <w:b/>
          <w:bCs/>
          <w:sz w:val="22"/>
          <w:szCs w:val="22"/>
        </w:rPr>
        <w:t>5</w:t>
      </w:r>
      <w:r w:rsidRPr="00BD2387" w:rsidR="00BD2387">
        <w:rPr>
          <w:rFonts w:ascii="Calibri" w:hAnsi="Calibri" w:cs="Calibri"/>
          <w:b/>
          <w:bCs/>
          <w:sz w:val="22"/>
          <w:szCs w:val="22"/>
        </w:rPr>
        <w:t xml:space="preserve">pm on </w:t>
      </w:r>
      <w:r w:rsidR="009B34B9">
        <w:rPr>
          <w:rFonts w:ascii="Calibri" w:hAnsi="Calibri" w:cs="Calibri"/>
          <w:b/>
          <w:bCs/>
          <w:sz w:val="22"/>
          <w:szCs w:val="22"/>
        </w:rPr>
        <w:t>Friday</w:t>
      </w:r>
      <w:r w:rsidR="002E2318">
        <w:rPr>
          <w:rFonts w:ascii="Calibri" w:hAnsi="Calibri" w:cs="Calibri"/>
          <w:b/>
          <w:bCs/>
          <w:sz w:val="22"/>
          <w:szCs w:val="22"/>
        </w:rPr>
        <w:t xml:space="preserve"> 25</w:t>
      </w:r>
      <w:r w:rsidRPr="002E2318" w:rsidR="002E2318">
        <w:rPr>
          <w:rFonts w:ascii="Calibri" w:hAnsi="Calibri" w:cs="Calibri"/>
          <w:b/>
          <w:bCs/>
          <w:sz w:val="22"/>
          <w:szCs w:val="22"/>
          <w:vertAlign w:val="superscript"/>
        </w:rPr>
        <w:t>th</w:t>
      </w:r>
      <w:r w:rsidR="002E2318">
        <w:rPr>
          <w:rFonts w:ascii="Calibri" w:hAnsi="Calibri" w:cs="Calibri"/>
          <w:b/>
          <w:bCs/>
          <w:sz w:val="22"/>
          <w:szCs w:val="22"/>
        </w:rPr>
        <w:t xml:space="preserve"> October 2024</w:t>
      </w:r>
      <w:r w:rsidRPr="00BD2387" w:rsidR="00BD2387"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:rsidR="00081D4E" w:rsidP="00081D4E" w:rsidRDefault="00081D4E" w14:paraId="5BA090E6" w14:textId="1A6475D7">
      <w:pPr>
        <w:rPr>
          <w:rFonts w:ascii="Calibri" w:hAnsi="Calibri" w:cs="Calibri"/>
          <w:b/>
          <w:bCs/>
          <w:sz w:val="22"/>
          <w:szCs w:val="22"/>
        </w:rPr>
      </w:pPr>
    </w:p>
    <w:p w:rsidRPr="00D63C71" w:rsidR="00081D4E" w:rsidP="00081D4E" w:rsidRDefault="00081D4E" w14:paraId="39E3B819" w14:textId="77777777">
      <w:pPr>
        <w:rPr>
          <w:rFonts w:ascii="Calibri" w:hAnsi="Calibri" w:cs="Calibri"/>
          <w:b/>
          <w:bCs/>
          <w:sz w:val="22"/>
          <w:szCs w:val="22"/>
        </w:rPr>
      </w:pPr>
      <w:r w:rsidRPr="002E2318">
        <w:rPr>
          <w:rFonts w:ascii="Calibri" w:hAnsi="Calibri" w:cs="Calibri"/>
          <w:b/>
          <w:bCs/>
          <w:color w:val="FF0000"/>
          <w:sz w:val="22"/>
          <w:szCs w:val="22"/>
        </w:rPr>
        <w:t xml:space="preserve">Incomplete applications will not be processed. </w:t>
      </w:r>
    </w:p>
    <w:p w:rsidR="00081D4E" w:rsidRDefault="00081D4E" w14:paraId="3FE1F96D" w14:textId="77777777"/>
    <w:sectPr w:rsidR="00081D4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DF636" w14:textId="77777777" w:rsidR="0026521E" w:rsidRDefault="0026521E" w:rsidP="00AF284D">
      <w:r>
        <w:separator/>
      </w:r>
    </w:p>
  </w:endnote>
  <w:endnote w:type="continuationSeparator" w:id="0">
    <w:p w14:paraId="6A1ACBD3" w14:textId="77777777" w:rsidR="0026521E" w:rsidRDefault="0026521E" w:rsidP="00AF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-Ligh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82CD5" w14:textId="77777777" w:rsidR="0026521E" w:rsidRDefault="0026521E" w:rsidP="00AF284D">
      <w:r>
        <w:separator/>
      </w:r>
    </w:p>
  </w:footnote>
  <w:footnote w:type="continuationSeparator" w:id="0">
    <w:p w14:paraId="7BC6C1C6" w14:textId="77777777" w:rsidR="0026521E" w:rsidRDefault="0026521E" w:rsidP="00AF2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988AF" w14:textId="13C7C972" w:rsidR="00AF284D" w:rsidRDefault="00AF284D" w:rsidP="00AF284D">
    <w:pPr>
      <w:pStyle w:val="Header"/>
      <w:jc w:val="right"/>
    </w:pPr>
    <w:r>
      <w:rPr>
        <w:noProof/>
      </w:rPr>
      <w:drawing>
        <wp:inline distT="0" distB="0" distL="0" distR="0" wp14:anchorId="7BAE8DAD" wp14:editId="2D904C31">
          <wp:extent cx="4267200" cy="838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5E"/>
    <w:rsid w:val="00081D4E"/>
    <w:rsid w:val="001730E3"/>
    <w:rsid w:val="0026521E"/>
    <w:rsid w:val="002E2318"/>
    <w:rsid w:val="003C5547"/>
    <w:rsid w:val="0059565E"/>
    <w:rsid w:val="009B34B9"/>
    <w:rsid w:val="00A84C4B"/>
    <w:rsid w:val="00AF284D"/>
    <w:rsid w:val="00BD2387"/>
    <w:rsid w:val="00BD3FE5"/>
    <w:rsid w:val="00C103C5"/>
    <w:rsid w:val="00EB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B84C8"/>
  <w15:chartTrackingRefBased/>
  <w15:docId w15:val="{709C83E5-CB92-49DE-9FD2-8C5CED68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FE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D3FE5"/>
    <w:pPr>
      <w:autoSpaceDE w:val="0"/>
      <w:autoSpaceDN w:val="0"/>
      <w:adjustRightInd w:val="0"/>
      <w:spacing w:after="0" w:line="240" w:lineRule="auto"/>
    </w:pPr>
    <w:rPr>
      <w:rFonts w:ascii="DIN-Light" w:eastAsia="SimSun" w:hAnsi="DIN-Light" w:cs="DIN-Light"/>
      <w:color w:val="000000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BD3FE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2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84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F2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84D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B3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LP@uhs.nhs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B to guidance notes - Manager's Statement cohort 5</dc:title>
  <dc:subject>
  </dc:subject>
  <dc:creator>Dooks, Audrey</dc:creator>
  <cp:keywords>
  </cp:keywords>
  <dc:description>
  </dc:description>
  <cp:lastModifiedBy>Alice Pengelly</cp:lastModifiedBy>
  <cp:revision>4</cp:revision>
  <dcterms:created xsi:type="dcterms:W3CDTF">2023-09-14T13:13:00Z</dcterms:created>
  <dcterms:modified xsi:type="dcterms:W3CDTF">2024-08-29T10:04:49Z</dcterms:modified>
</cp:coreProperties>
</file>