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A6445B" w:rsidR="003B1F39" w:rsidP="003B1F39" w:rsidRDefault="003B1F39">
      <w:pPr>
        <w:rPr>
          <w:b/>
          <w:sz w:val="24"/>
          <w:szCs w:val="24"/>
        </w:rPr>
      </w:pPr>
      <w:r w:rsidRPr="0007538E">
        <w:rPr>
          <w:b/>
          <w:sz w:val="24"/>
          <w:szCs w:val="24"/>
        </w:rPr>
        <w:t>ARI</w:t>
      </w:r>
      <w:r>
        <w:rPr>
          <w:b/>
          <w:sz w:val="24"/>
          <w:szCs w:val="24"/>
        </w:rPr>
        <w:t>A – Modify</w:t>
      </w:r>
      <w:r w:rsidRPr="0007538E">
        <w:rPr>
          <w:b/>
          <w:sz w:val="24"/>
          <w:szCs w:val="24"/>
        </w:rPr>
        <w:t xml:space="preserve"> </w:t>
      </w:r>
      <w:r>
        <w:rPr>
          <w:b/>
        </w:rPr>
        <w:t>(</w:t>
      </w:r>
      <w:r>
        <w:rPr>
          <w:b/>
          <w:sz w:val="24"/>
          <w:szCs w:val="24"/>
        </w:rPr>
        <w:t>to add/</w:t>
      </w:r>
      <w:r w:rsidRPr="00A6445B">
        <w:rPr>
          <w:b/>
          <w:sz w:val="24"/>
          <w:szCs w:val="24"/>
        </w:rPr>
        <w:t xml:space="preserve"> remove cycles or change cycle length</w:t>
      </w:r>
      <w:r>
        <w:rPr>
          <w:b/>
        </w:rPr>
        <w:t xml:space="preserve">) </w:t>
      </w:r>
      <w:r w:rsidRPr="0007538E">
        <w:rPr>
          <w:b/>
          <w:sz w:val="24"/>
          <w:szCs w:val="24"/>
        </w:rPr>
        <w:t>– using green pen icon (Nov 2018)</w:t>
      </w:r>
    </w:p>
    <w:p w:rsidR="003B1F39" w:rsidP="003B1F39" w:rsidRDefault="003B1F39">
      <w:r>
        <w:rPr>
          <w:b/>
        </w:rPr>
        <w:t xml:space="preserve">Modify - </w:t>
      </w:r>
      <w:r>
        <w:t>click green pen icon in the left column, under treatment tab.  Select Modify from drop down menu</w:t>
      </w:r>
    </w:p>
    <w:p w:rsidR="003B1F39" w:rsidP="003B1F39" w:rsidRDefault="003B1F39">
      <w:r w:rsidRPr="003B43CC">
        <w:rPr>
          <w:noProof/>
          <w:lang w:eastAsia="en-GB"/>
        </w:rPr>
        <w:drawing>
          <wp:inline distT="0" distB="0" distL="0" distR="0">
            <wp:extent cx="1793352" cy="1130061"/>
            <wp:effectExtent l="19050" t="0" r="0" b="0"/>
            <wp:docPr id="1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1095" r="68714" b="64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352" cy="1130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Pr="00BC672E" w:rsidR="003B1F39" w:rsidP="003B1F39" w:rsidRDefault="003B1F39">
      <w:r>
        <w:rPr>
          <w:noProof/>
          <w:lang w:eastAsia="en-GB"/>
        </w:rPr>
        <w:pict>
          <v:rect id="_x0000_s1027" style="position:absolute;margin-left:324.6pt;margin-top:60.65pt;width:106.5pt;height:84.75pt;z-index:251661312;mso-position-horizontal:absolute" strokecolor="red" strokeweight="2.25pt">
            <v:fill opacity="0"/>
          </v:rect>
        </w:pict>
      </w:r>
      <w:r>
        <w:rPr>
          <w:noProof/>
          <w:lang w:eastAsia="en-GB"/>
        </w:rPr>
        <w:pict>
          <v:rect id="_x0000_s1026" style="position:absolute;margin-left:235.5pt;margin-top:60.65pt;width:63pt;height:27pt;z-index:251660288" strokecolor="red" strokeweight="2.25pt">
            <v:fill opacity="0"/>
          </v:rect>
        </w:pict>
      </w:r>
      <w:r>
        <w:rPr>
          <w:noProof/>
          <w:lang w:eastAsia="en-GB"/>
        </w:rPr>
        <w:drawing>
          <wp:inline distT="0" distB="0" distL="0" distR="0">
            <wp:extent cx="5731510" cy="4499706"/>
            <wp:effectExtent l="19050" t="0" r="254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499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F39" w:rsidP="003B1F39" w:rsidRDefault="003B1F39">
      <w:r w:rsidRPr="00DB7FE2">
        <w:rPr>
          <w:u w:val="single"/>
        </w:rPr>
        <w:t>Add / Remove cycle</w:t>
      </w:r>
      <w:r>
        <w:t xml:space="preserve"> – click drop down arrow to </w:t>
      </w:r>
      <w:proofErr w:type="gramStart"/>
      <w:r>
        <w:t>select  Add</w:t>
      </w:r>
      <w:proofErr w:type="gramEnd"/>
      <w:r>
        <w:t xml:space="preserve">/Remove and enter number of cycles </w:t>
      </w:r>
      <w:proofErr w:type="spellStart"/>
      <w:r>
        <w:t>eg</w:t>
      </w:r>
      <w:proofErr w:type="spellEnd"/>
      <w:r>
        <w:t xml:space="preserve"> 2</w:t>
      </w:r>
    </w:p>
    <w:p w:rsidR="003B1F39" w:rsidP="003B1F39" w:rsidRDefault="003B1F39">
      <w:r w:rsidRPr="00DB7FE2">
        <w:rPr>
          <w:u w:val="single"/>
        </w:rPr>
        <w:t>Repeat Starting at Cycle</w:t>
      </w:r>
      <w:r>
        <w:t xml:space="preserve"> – select cycle from drop down menu.  NB if different agents/doses are on different cycles ensure you select the correct cycle to start from </w:t>
      </w:r>
      <w:proofErr w:type="spellStart"/>
      <w:r>
        <w:t>eg</w:t>
      </w:r>
      <w:proofErr w:type="spellEnd"/>
      <w:r>
        <w:t xml:space="preserve"> if cycle 1 only is split dose do not select repeat from cycle 1 because it will go back to start at cycle 1, it is usual to select the repeat to start at the </w:t>
      </w:r>
      <w:r w:rsidRPr="00476C88">
        <w:rPr>
          <w:i/>
        </w:rPr>
        <w:t>last cycle</w:t>
      </w:r>
      <w:r>
        <w:t xml:space="preserve"> listed in the drop down menu.</w:t>
      </w:r>
    </w:p>
    <w:p w:rsidR="003B1F39" w:rsidP="003B1F39" w:rsidRDefault="003B1F39">
      <w:r w:rsidRPr="00476C88">
        <w:rPr>
          <w:u w:val="single"/>
        </w:rPr>
        <w:t>New Cycle Length</w:t>
      </w:r>
      <w:r>
        <w:t xml:space="preserve"> – select number of days from drop down menu or free text, select Starting Cycle (this will usually be the next cycle to order). </w:t>
      </w:r>
    </w:p>
    <w:p w:rsidR="003B1F39" w:rsidP="003B1F39" w:rsidRDefault="003B1F39">
      <w:r>
        <w:lastRenderedPageBreak/>
        <w:t xml:space="preserve">You will need to enter a Reason at the bottom of the </w:t>
      </w:r>
      <w:proofErr w:type="gramStart"/>
      <w:r>
        <w:t>screen,</w:t>
      </w:r>
      <w:proofErr w:type="gramEnd"/>
      <w:r>
        <w:t xml:space="preserve"> this can be selected from the drop down menu.</w:t>
      </w:r>
    </w:p>
    <w:p w:rsidR="003B1F39" w:rsidP="003B1F39" w:rsidRDefault="003B1F39">
      <w:r>
        <w:t>Approve</w:t>
      </w:r>
    </w:p>
    <w:p w:rsidR="003B1F39" w:rsidP="003B1F39" w:rsidRDefault="003B1F39">
      <w:r>
        <w:rPr>
          <w:noProof/>
          <w:lang w:eastAsia="en-GB"/>
        </w:rPr>
        <w:pict>
          <v:rect id="_x0000_s1029" style="position:absolute;margin-left:344.4pt;margin-top:102.1pt;width:78.75pt;height:43.65pt;z-index:251663360" strokecolor="red" strokeweight="2.25pt">
            <v:fill opacity="0"/>
          </v:rect>
        </w:pict>
      </w:r>
      <w:r>
        <w:rPr>
          <w:noProof/>
          <w:lang w:eastAsia="en-GB"/>
        </w:rPr>
        <w:pict>
          <v:rect id="_x0000_s1028" style="position:absolute;margin-left:220.65pt;margin-top:102.1pt;width:100.5pt;height:28.5pt;z-index:251662336" strokecolor="red" strokeweight="2.25pt">
            <v:fill opacity="0"/>
          </v:rect>
        </w:pict>
      </w:r>
      <w:r>
        <w:rPr>
          <w:noProof/>
          <w:lang w:eastAsia="en-GB"/>
        </w:rPr>
        <w:drawing>
          <wp:inline distT="0" distB="0" distL="0" distR="0">
            <wp:extent cx="5731510" cy="4499706"/>
            <wp:effectExtent l="19050" t="0" r="254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499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F39" w:rsidP="003B1F39" w:rsidRDefault="003B1F39">
      <w:r>
        <w:t>The cycle length has now changed to 56 days</w:t>
      </w:r>
    </w:p>
    <w:p w:rsidR="003B1F39" w:rsidP="003B1F39" w:rsidRDefault="003B1F39">
      <w:r>
        <w:rPr>
          <w:noProof/>
          <w:lang w:eastAsia="en-GB"/>
        </w:rPr>
        <w:pict>
          <v:rect id="_x0000_s1030" style="position:absolute;margin-left:28.5pt;margin-top:88.25pt;width:28.5pt;height:16.5pt;z-index:251664384" strokecolor="red" strokeweight="2.25pt">
            <v:fill opacity="0"/>
          </v:rect>
        </w:pict>
      </w:r>
      <w:r>
        <w:rPr>
          <w:noProof/>
          <w:lang w:eastAsia="en-GB"/>
        </w:rPr>
        <w:drawing>
          <wp:inline distT="0" distB="0" distL="0" distR="0">
            <wp:extent cx="4210050" cy="150523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26546" b="63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505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F39" w:rsidP="003B1F39" w:rsidRDefault="003B1F39">
      <w:r>
        <w:t>Although cycle length has been amended you will NEED TO AMEND NUMBER OF DAYS REQUIRED FOR TTO (Pick-up Internal) agents using Modify for each agent, this will not change automatically.</w:t>
      </w:r>
    </w:p>
    <w:p w:rsidR="003B1F39" w:rsidP="003B1F39" w:rsidRDefault="003B1F39">
      <w:r>
        <w:rPr>
          <w:noProof/>
          <w:lang w:eastAsia="en-GB"/>
        </w:rPr>
        <w:lastRenderedPageBreak/>
        <w:pict>
          <v:rect id="_x0000_s1031" style="position:absolute;margin-left:180.75pt;margin-top:192pt;width:72.75pt;height:30pt;z-index:251665408" strokecolor="red" strokeweight="2.25pt">
            <v:fill opacity="0"/>
          </v:rect>
        </w:pict>
      </w:r>
      <w:r>
        <w:rPr>
          <w:noProof/>
          <w:lang w:eastAsia="en-GB"/>
        </w:rPr>
        <w:pict>
          <v:rect id="_x0000_s1032" style="position:absolute;margin-left:8.25pt;margin-top:269.25pt;width:153.75pt;height:52.5pt;z-index:251666432" strokecolor="red" strokeweight="2.25pt">
            <v:fill opacity="0"/>
          </v:rect>
        </w:pict>
      </w:r>
      <w:r>
        <w:rPr>
          <w:noProof/>
          <w:lang w:eastAsia="en-GB"/>
        </w:rPr>
        <w:drawing>
          <wp:inline distT="0" distB="0" distL="0" distR="0">
            <wp:extent cx="3833674" cy="4305300"/>
            <wp:effectExtent l="19050" t="0" r="0" b="0"/>
            <wp:docPr id="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33112" b="8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674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F39" w:rsidP="003B1F39" w:rsidRDefault="003B1F39">
      <w:r w:rsidRPr="005D795D">
        <w:rPr>
          <w:u w:val="single"/>
        </w:rPr>
        <w:t>Duration</w:t>
      </w:r>
      <w:r>
        <w:t xml:space="preserve"> – this will default to the number of days on the original regimen, you need to amend this to the number of days now required for the new cycle length </w:t>
      </w:r>
      <w:proofErr w:type="spellStart"/>
      <w:r>
        <w:t>eg</w:t>
      </w:r>
      <w:proofErr w:type="spellEnd"/>
      <w:r>
        <w:t xml:space="preserve"> 56</w:t>
      </w:r>
    </w:p>
    <w:p w:rsidR="003B1F39" w:rsidP="003B1F39" w:rsidRDefault="003B1F39">
      <w:r w:rsidRPr="005D795D">
        <w:rPr>
          <w:u w:val="single"/>
        </w:rPr>
        <w:t>Admin Instructions</w:t>
      </w:r>
      <w:r>
        <w:t xml:space="preserve"> – any test in this box will appear on the printed prescription as directions sent to out-patient pharmacy</w:t>
      </w:r>
    </w:p>
    <w:p w:rsidR="003B1F39" w:rsidP="003B1F39" w:rsidRDefault="003B1F39"/>
    <w:p w:rsidR="003B1F39" w:rsidP="003B1F39" w:rsidRDefault="003B1F39"/>
    <w:p w:rsidRPr="00186043" w:rsidR="003B1F39" w:rsidP="003B1F39" w:rsidRDefault="003B1F39"/>
    <w:p w:rsidR="00F83CF9" w:rsidRDefault="003B1F39"/>
    <w:sectPr w:rsidR="00F83CF9" w:rsidSect="007F71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3B1F39"/>
    <w:rsid w:val="00096FE0"/>
    <w:rsid w:val="001444A8"/>
    <w:rsid w:val="00155DF0"/>
    <w:rsid w:val="0028289B"/>
    <w:rsid w:val="0037194D"/>
    <w:rsid w:val="003B1F39"/>
    <w:rsid w:val="003B4869"/>
    <w:rsid w:val="007C2765"/>
    <w:rsid w:val="007D6255"/>
    <w:rsid w:val="007F712A"/>
    <w:rsid w:val="00975C19"/>
    <w:rsid w:val="00CE0AA4"/>
    <w:rsid w:val="00D83FBA"/>
    <w:rsid w:val="00E0555E"/>
    <w:rsid w:val="00E71294"/>
    <w:rsid w:val="00EC28A3"/>
    <w:rsid w:val="00FB410D"/>
    <w:rsid w:val="00FF1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1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F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218</Words>
  <Characters>1248</Characters>
  <Application>Microsoft Office Word</Application>
  <DocSecurity>0</DocSecurity>
  <Lines>10</Lines>
  <Paragraphs>2</Paragraphs>
  <ScaleCrop>false</ScaleCrop>
  <Company>UHS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Kimber, Donna</dc:creator>
  <cp:lastModifiedBy>Seema Shankarr</cp:lastModifiedBy>
  <cp:revision>1</cp:revision>
  <dcterms:created xsi:type="dcterms:W3CDTF">2018-11-07T14:21:00Z</dcterms:created>
  <dcterms:modified xsi:type="dcterms:W3CDTF">2021-06-09T11:20:37Z</dcterms:modified>
  <dc:title>1811 ARIA-Modifying using green pen icon</dc:title>
  <cp:keywords>
  </cp:keywords>
  <dc:subject>
  </dc:subject>
</cp:coreProperties>
</file>