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05A6" w:rsidRDefault="00A505A6" w14:paraId="0534AFEF" w14:textId="77777777">
      <w:pPr>
        <w:rPr>
          <w:rFonts w:asciiTheme="minorHAnsi" w:hAnsiTheme="minorHAnsi" w:cstheme="minorHAnsi"/>
          <w:b/>
          <w:color w:val="0070C0"/>
          <w:sz w:val="28"/>
          <w:szCs w:val="28"/>
        </w:rPr>
      </w:pPr>
    </w:p>
    <w:p w:rsidRPr="00A505A6" w:rsidR="00F53D5A" w:rsidP="00A505A6" w:rsidRDefault="004E4AFD" w14:paraId="2297D9C4" w14:textId="0A29EB4D">
      <w:pPr>
        <w:spacing w:after="80"/>
        <w:rPr>
          <w:rFonts w:asciiTheme="minorHAnsi" w:hAnsiTheme="minorHAnsi" w:cstheme="minorHAnsi"/>
          <w:b/>
          <w:color w:val="0070C0"/>
          <w:sz w:val="28"/>
          <w:szCs w:val="28"/>
        </w:rPr>
      </w:pPr>
      <w:r w:rsidRPr="00A505A6">
        <w:rPr>
          <w:rFonts w:asciiTheme="minorHAnsi" w:hAnsiTheme="minorHAnsi" w:cstheme="minorHAnsi"/>
          <w:b/>
          <w:color w:val="0070C0"/>
          <w:sz w:val="28"/>
          <w:szCs w:val="28"/>
        </w:rPr>
        <w:t>Getting Help</w:t>
      </w:r>
    </w:p>
    <w:p w:rsidR="00C84503" w:rsidP="00EE5F6D" w:rsidRDefault="00C84503" w14:paraId="68D0D319" w14:textId="049F32D2">
      <w:pPr>
        <w:spacing w:after="80"/>
        <w:rPr>
          <w:rFonts w:asciiTheme="minorHAnsi" w:hAnsiTheme="minorHAnsi" w:cstheme="minorHAnsi"/>
        </w:rPr>
      </w:pPr>
      <w:r w:rsidRPr="00923541">
        <w:rPr>
          <w:rFonts w:asciiTheme="minorHAnsi" w:hAnsiTheme="minorHAnsi" w:cstheme="minorHAnsi"/>
        </w:rPr>
        <w:t xml:space="preserve">All doctors struggle from time to time and working out what to do to help yourself can be a minefield. Here are a </w:t>
      </w:r>
      <w:r w:rsidR="00EE5F6D">
        <w:rPr>
          <w:rFonts w:asciiTheme="minorHAnsi" w:hAnsiTheme="minorHAnsi" w:cstheme="minorHAnsi"/>
        </w:rPr>
        <w:t>variety</w:t>
      </w:r>
      <w:r w:rsidRPr="00923541">
        <w:rPr>
          <w:rFonts w:asciiTheme="minorHAnsi" w:hAnsiTheme="minorHAnsi" w:cstheme="minorHAnsi"/>
        </w:rPr>
        <w:t xml:space="preserve"> of ways to find help you find your balance again</w:t>
      </w:r>
      <w:r w:rsidR="00A505A6">
        <w:rPr>
          <w:rFonts w:asciiTheme="minorHAnsi" w:hAnsiTheme="minorHAnsi" w:cstheme="minorHAnsi"/>
        </w:rPr>
        <w:t xml:space="preserve"> – firstly, and most importantly </w:t>
      </w:r>
    </w:p>
    <w:p w:rsidR="00A505A6" w:rsidP="00A505A6" w:rsidRDefault="00A505A6" w14:paraId="55043B40" w14:textId="77777777">
      <w:pPr>
        <w:spacing w:after="80"/>
        <w:rPr>
          <w:rFonts w:asciiTheme="minorHAnsi" w:hAnsiTheme="minorHAnsi" w:cstheme="minorHAnsi"/>
          <w:sz w:val="28"/>
        </w:rPr>
      </w:pPr>
      <w:r>
        <w:rPr>
          <w:rFonts w:asciiTheme="minorHAnsi" w:hAnsiTheme="minorHAnsi" w:cstheme="minorHAnsi"/>
          <w:b/>
          <w:color w:val="FF0000"/>
          <w:sz w:val="28"/>
        </w:rPr>
        <w:t>Should you be at work?</w:t>
      </w:r>
      <w:r>
        <w:rPr>
          <w:rFonts w:asciiTheme="minorHAnsi" w:hAnsiTheme="minorHAnsi" w:cstheme="minorHAnsi"/>
          <w:sz w:val="28"/>
        </w:rPr>
        <w:t xml:space="preserve"> </w:t>
      </w:r>
    </w:p>
    <w:p w:rsidR="00A505A6" w:rsidP="00A505A6" w:rsidRDefault="00A505A6" w14:paraId="1E61DC1F" w14:textId="4230DFE6">
      <w:pPr>
        <w:spacing w:after="40"/>
        <w:rPr>
          <w:rFonts w:asciiTheme="minorHAnsi" w:hAnsiTheme="minorHAnsi" w:cstheme="minorHAnsi"/>
        </w:rPr>
      </w:pPr>
      <w:r>
        <w:rPr>
          <w:rFonts w:asciiTheme="minorHAnsi" w:hAnsiTheme="minorHAnsi" w:cstheme="minorHAnsi"/>
        </w:rPr>
        <w:t>Are you sleeping well and thinking clearly enough to be safe making clinical decisions.</w:t>
      </w:r>
      <w:r w:rsidR="000A57C1">
        <w:rPr>
          <w:rFonts w:asciiTheme="minorHAnsi" w:hAnsiTheme="minorHAnsi" w:cstheme="minorHAnsi"/>
        </w:rPr>
        <w:t xml:space="preserve"> </w:t>
      </w:r>
      <w:r>
        <w:rPr>
          <w:rFonts w:asciiTheme="minorHAnsi" w:hAnsiTheme="minorHAnsi" w:cstheme="minorHAnsi"/>
        </w:rPr>
        <w:t xml:space="preserve"> </w:t>
      </w:r>
      <w:r w:rsidR="000A57C1">
        <w:rPr>
          <w:rFonts w:asciiTheme="minorHAnsi" w:hAnsiTheme="minorHAnsi" w:cstheme="minorHAnsi"/>
        </w:rPr>
        <w:t>Don’t</w:t>
      </w:r>
      <w:r>
        <w:rPr>
          <w:rFonts w:asciiTheme="minorHAnsi" w:hAnsiTheme="minorHAnsi" w:cstheme="minorHAnsi"/>
        </w:rPr>
        <w:t xml:space="preserve"> use work as a distraction from your distress – you need a clear head to do clinical work whether you are a foundation doctor or a senior consultant. </w:t>
      </w:r>
    </w:p>
    <w:p w:rsidR="00A505A6" w:rsidP="00A505A6" w:rsidRDefault="00A505A6" w14:paraId="2B464AE2" w14:textId="388AA8D5">
      <w:pPr>
        <w:spacing w:after="80"/>
        <w:rPr>
          <w:rFonts w:asciiTheme="minorHAnsi" w:hAnsiTheme="minorHAnsi" w:cstheme="minorHAnsi"/>
        </w:rPr>
      </w:pPr>
      <w:r>
        <w:rPr>
          <w:rFonts w:asciiTheme="minorHAnsi" w:hAnsiTheme="minorHAnsi" w:cstheme="minorHAnsi"/>
        </w:rPr>
        <w:t xml:space="preserve">When things seem overwhelming people often forget the sources of help that already exist. Here are a few well known ways to get help.  Firstly, you can call in sick and </w:t>
      </w:r>
      <w:proofErr w:type="spellStart"/>
      <w:r>
        <w:rPr>
          <w:rFonts w:asciiTheme="minorHAnsi" w:hAnsiTheme="minorHAnsi" w:cstheme="minorHAnsi"/>
        </w:rPr>
        <w:t>self certify</w:t>
      </w:r>
      <w:proofErr w:type="spellEnd"/>
      <w:r>
        <w:rPr>
          <w:rFonts w:asciiTheme="minorHAnsi" w:hAnsiTheme="minorHAnsi" w:cstheme="minorHAnsi"/>
        </w:rPr>
        <w:t xml:space="preserve"> for a week whilst you get yourself some help and work out what to do next. Do speak to your Care Group Clinical Lead if you can during this time.</w:t>
      </w:r>
      <w:r w:rsidR="008B2620">
        <w:rPr>
          <w:rFonts w:asciiTheme="minorHAnsi" w:hAnsiTheme="minorHAnsi" w:cstheme="minorHAnsi"/>
        </w:rPr>
        <w:t xml:space="preserve"> There are many ways to get help – there will be a way that suits you and your needs.</w:t>
      </w:r>
    </w:p>
    <w:p w:rsidR="00E1519D" w:rsidP="00A505A6" w:rsidRDefault="00E1519D" w14:paraId="25CE990A" w14:textId="77777777">
      <w:pPr>
        <w:spacing w:after="80"/>
        <w:rPr>
          <w:rFonts w:asciiTheme="minorHAnsi" w:hAnsiTheme="minorHAnsi" w:cstheme="minorHAnsi"/>
        </w:rPr>
      </w:pPr>
    </w:p>
    <w:p w:rsidRPr="00A505A6" w:rsidR="00E430BB" w:rsidP="00A505A6" w:rsidRDefault="00E430BB" w14:paraId="65865A89" w14:textId="2BE1A016">
      <w:pPr>
        <w:spacing w:after="80"/>
        <w:rPr>
          <w:rFonts w:asciiTheme="minorHAnsi" w:hAnsiTheme="minorHAnsi" w:cstheme="minorHAnsi"/>
          <w:b/>
          <w:color w:val="0070C0"/>
          <w:sz w:val="28"/>
        </w:rPr>
      </w:pPr>
      <w:r w:rsidRPr="00A505A6">
        <w:rPr>
          <w:rFonts w:asciiTheme="minorHAnsi" w:hAnsiTheme="minorHAnsi" w:cstheme="minorHAnsi"/>
          <w:b/>
          <w:color w:val="0070C0"/>
          <w:sz w:val="28"/>
        </w:rPr>
        <w:t xml:space="preserve">All </w:t>
      </w:r>
      <w:r w:rsidRPr="00A505A6" w:rsidR="004E4AFD">
        <w:rPr>
          <w:rFonts w:asciiTheme="minorHAnsi" w:hAnsiTheme="minorHAnsi" w:cstheme="minorHAnsi"/>
          <w:b/>
          <w:color w:val="0070C0"/>
          <w:sz w:val="28"/>
        </w:rPr>
        <w:t>staff</w:t>
      </w:r>
      <w:r w:rsidRPr="00A505A6" w:rsidR="00A2297D">
        <w:rPr>
          <w:rFonts w:asciiTheme="minorHAnsi" w:hAnsiTheme="minorHAnsi" w:cstheme="minorHAnsi"/>
          <w:b/>
          <w:color w:val="0070C0"/>
          <w:sz w:val="28"/>
        </w:rPr>
        <w:t xml:space="preserve"> @UHS</w:t>
      </w:r>
    </w:p>
    <w:p w:rsidRPr="001C1217" w:rsidR="001C1217" w:rsidP="001C1217" w:rsidRDefault="001C1217" w14:paraId="6E4C2DD5" w14:textId="72A3D9BE">
      <w:pPr>
        <w:contextualSpacing/>
        <w:rPr>
          <w:rFonts w:asciiTheme="minorHAnsi" w:hAnsiTheme="minorHAnsi"/>
          <w:lang w:eastAsia="en-GB"/>
        </w:rPr>
      </w:pPr>
      <w:proofErr w:type="spellStart"/>
      <w:r w:rsidRPr="001C1217">
        <w:rPr>
          <w:rFonts w:eastAsia="+mn-ea" w:cs="+mn-cs" w:asciiTheme="minorHAnsi" w:hAnsiTheme="minorHAnsi"/>
          <w:b/>
          <w:bCs/>
          <w:color w:val="000000"/>
          <w:kern w:val="24"/>
          <w:lang w:eastAsia="en-GB"/>
        </w:rPr>
        <w:t>StaffLine</w:t>
      </w:r>
      <w:proofErr w:type="spellEnd"/>
      <w:r w:rsidRPr="001C1217">
        <w:rPr>
          <w:rFonts w:eastAsia="+mn-ea" w:cs="+mn-cs" w:asciiTheme="minorHAnsi" w:hAnsiTheme="minorHAnsi"/>
          <w:b/>
          <w:bCs/>
          <w:color w:val="000000"/>
          <w:kern w:val="24"/>
          <w:lang w:eastAsia="en-GB"/>
        </w:rPr>
        <w:t xml:space="preserve"> </w:t>
      </w:r>
      <w:r w:rsidRPr="001C1217">
        <w:rPr>
          <w:rFonts w:eastAsia="+mn-ea" w:cs="+mn-cs" w:asciiTheme="minorHAnsi" w:hAnsiTheme="minorHAnsi"/>
          <w:color w:val="000000"/>
          <w:kern w:val="24"/>
          <w:lang w:eastAsia="en-GB"/>
        </w:rPr>
        <w:t xml:space="preserve">(via Switchboard) is staffed by UHS psychologists 12.30 to 2.30 pm weekdays. Speak then or get a call back. Help for you, or your team. You can contact them by email too on </w:t>
      </w:r>
      <w:r w:rsidRPr="001C1217">
        <w:rPr>
          <w:rFonts w:eastAsia="+mn-ea" w:cs="+mn-cs" w:asciiTheme="minorHAnsi" w:hAnsiTheme="minorHAnsi"/>
          <w:b/>
          <w:bCs/>
          <w:color w:val="000000"/>
          <w:kern w:val="24"/>
          <w:lang w:eastAsia="en-GB"/>
        </w:rPr>
        <w:t xml:space="preserve">uhs.staffline@nhs.net </w:t>
      </w:r>
      <w:r w:rsidRPr="00A505A6" w:rsidR="00A505A6">
        <w:rPr>
          <w:rFonts w:eastAsia="+mn-ea" w:cs="+mn-cs" w:asciiTheme="minorHAnsi" w:hAnsiTheme="minorHAnsi"/>
          <w:color w:val="000000"/>
          <w:kern w:val="24"/>
          <w:lang w:eastAsia="en-GB"/>
        </w:rPr>
        <w:t>– they can help you settle yourself down</w:t>
      </w:r>
      <w:r w:rsidR="00A505A6">
        <w:rPr>
          <w:rFonts w:eastAsia="+mn-ea" w:cs="+mn-cs" w:asciiTheme="minorHAnsi" w:hAnsiTheme="minorHAnsi"/>
          <w:color w:val="000000"/>
          <w:kern w:val="24"/>
          <w:lang w:eastAsia="en-GB"/>
        </w:rPr>
        <w:t>, feel more stable</w:t>
      </w:r>
      <w:r w:rsidRPr="00A505A6" w:rsidR="00A505A6">
        <w:rPr>
          <w:rFonts w:eastAsia="+mn-ea" w:cs="+mn-cs" w:asciiTheme="minorHAnsi" w:hAnsiTheme="minorHAnsi"/>
          <w:color w:val="000000"/>
          <w:kern w:val="24"/>
          <w:lang w:eastAsia="en-GB"/>
        </w:rPr>
        <w:t xml:space="preserve"> and find a way forward.</w:t>
      </w:r>
    </w:p>
    <w:p w:rsidRPr="008E3C51" w:rsidR="004E4AFD" w:rsidP="004E4AFD" w:rsidRDefault="0062455C" w14:paraId="0BB2E418" w14:textId="402A6F56">
      <w:pPr>
        <w:rPr>
          <w:rFonts w:asciiTheme="minorHAnsi" w:hAnsiTheme="minorHAnsi" w:cstheme="minorHAnsi"/>
        </w:rPr>
      </w:pPr>
      <w:r w:rsidRPr="008E3C51">
        <w:rPr>
          <w:rFonts w:asciiTheme="minorHAnsi" w:hAnsiTheme="minorHAnsi" w:cstheme="minorHAnsi"/>
          <w:b/>
        </w:rPr>
        <w:t>O</w:t>
      </w:r>
      <w:r w:rsidR="00E1519D">
        <w:rPr>
          <w:rFonts w:asciiTheme="minorHAnsi" w:hAnsiTheme="minorHAnsi" w:cstheme="minorHAnsi"/>
          <w:b/>
        </w:rPr>
        <w:t xml:space="preserve">ccupational </w:t>
      </w:r>
      <w:r w:rsidRPr="008E3C51">
        <w:rPr>
          <w:rFonts w:asciiTheme="minorHAnsi" w:hAnsiTheme="minorHAnsi" w:cstheme="minorHAnsi"/>
          <w:b/>
        </w:rPr>
        <w:t>H</w:t>
      </w:r>
      <w:r w:rsidR="00E1519D">
        <w:rPr>
          <w:rFonts w:asciiTheme="minorHAnsi" w:hAnsiTheme="minorHAnsi" w:cstheme="minorHAnsi"/>
          <w:b/>
        </w:rPr>
        <w:t>ealth</w:t>
      </w:r>
      <w:r w:rsidRPr="008E3C51">
        <w:rPr>
          <w:rFonts w:asciiTheme="minorHAnsi" w:hAnsiTheme="minorHAnsi" w:cstheme="minorHAnsi"/>
        </w:rPr>
        <w:t xml:space="preserve"> – request an appointment with one of the OH doctors at UHS. OH is a confidential se</w:t>
      </w:r>
      <w:r>
        <w:rPr>
          <w:rFonts w:asciiTheme="minorHAnsi" w:hAnsiTheme="minorHAnsi" w:cstheme="minorHAnsi"/>
        </w:rPr>
        <w:t xml:space="preserve">rvice that will help to advise </w:t>
      </w:r>
      <w:r w:rsidRPr="008E3C51">
        <w:rPr>
          <w:rFonts w:asciiTheme="minorHAnsi" w:hAnsiTheme="minorHAnsi" w:cstheme="minorHAnsi"/>
        </w:rPr>
        <w:t xml:space="preserve">and support you if you are having difficulties </w:t>
      </w:r>
      <w:proofErr w:type="spellStart"/>
      <w:r w:rsidRPr="008E3C51">
        <w:rPr>
          <w:rFonts w:asciiTheme="minorHAnsi" w:hAnsiTheme="minorHAnsi" w:cstheme="minorHAnsi"/>
        </w:rPr>
        <w:t>ext</w:t>
      </w:r>
      <w:proofErr w:type="spellEnd"/>
      <w:r w:rsidRPr="008E3C51">
        <w:rPr>
          <w:rFonts w:asciiTheme="minorHAnsi" w:hAnsiTheme="minorHAnsi" w:cstheme="minorHAnsi"/>
        </w:rPr>
        <w:t xml:space="preserve"> 4156 reception</w:t>
      </w:r>
    </w:p>
    <w:p w:rsidR="00E430BB" w:rsidP="0062455C" w:rsidRDefault="0062455C" w14:paraId="68E524B0" w14:textId="31397AED">
      <w:pPr>
        <w:rPr>
          <w:rFonts w:asciiTheme="minorHAnsi" w:hAnsiTheme="minorHAnsi" w:cstheme="minorHAnsi"/>
        </w:rPr>
      </w:pPr>
      <w:r w:rsidRPr="008E3C51">
        <w:rPr>
          <w:rFonts w:asciiTheme="minorHAnsi" w:hAnsiTheme="minorHAnsi" w:cstheme="minorHAnsi"/>
        </w:rPr>
        <w:t xml:space="preserve">email: </w:t>
      </w:r>
      <w:hyperlink w:history="1" r:id="rId7">
        <w:r w:rsidRPr="009630B9">
          <w:rPr>
            <w:rStyle w:val="Hyperlink"/>
            <w:rFonts w:asciiTheme="minorHAnsi" w:hAnsiTheme="minorHAnsi" w:cstheme="minorHAnsi"/>
          </w:rPr>
          <w:t>occupationalhealth@uhs.nhs.uk</w:t>
        </w:r>
      </w:hyperlink>
    </w:p>
    <w:p w:rsidRPr="004B2B8F" w:rsidR="004B2B8F" w:rsidP="004B2B8F" w:rsidRDefault="004B2B8F" w14:paraId="39BD6814" w14:textId="77777777">
      <w:pPr>
        <w:tabs>
          <w:tab w:val="num" w:pos="426"/>
        </w:tabs>
        <w:rPr>
          <w:rFonts w:asciiTheme="minorHAnsi" w:hAnsiTheme="minorHAnsi"/>
        </w:rPr>
      </w:pPr>
      <w:r w:rsidRPr="004B2B8F">
        <w:rPr>
          <w:rFonts w:eastAsia="+mn-ea" w:cs="+mn-cs" w:asciiTheme="minorHAnsi" w:hAnsiTheme="minorHAnsi"/>
          <w:b/>
          <w:bCs/>
          <w:color w:val="000000"/>
          <w:kern w:val="24"/>
        </w:rPr>
        <w:t xml:space="preserve">The Chaplaincy </w:t>
      </w:r>
      <w:r w:rsidRPr="004B2B8F">
        <w:rPr>
          <w:rFonts w:eastAsia="+mn-ea" w:cs="+mn-cs" w:asciiTheme="minorHAnsi" w:hAnsiTheme="minorHAnsi"/>
          <w:color w:val="000000"/>
          <w:kern w:val="24"/>
        </w:rPr>
        <w:t xml:space="preserve">@uhs is available on site and 24/7 to listen and support you; contact them via switchboard or on </w:t>
      </w:r>
      <w:proofErr w:type="spellStart"/>
      <w:r w:rsidRPr="004B2B8F">
        <w:rPr>
          <w:rFonts w:eastAsia="+mn-ea" w:cs="+mn-cs" w:asciiTheme="minorHAnsi" w:hAnsiTheme="minorHAnsi"/>
          <w:color w:val="000000"/>
          <w:kern w:val="24"/>
        </w:rPr>
        <w:t>ext</w:t>
      </w:r>
      <w:proofErr w:type="spellEnd"/>
      <w:r w:rsidRPr="004B2B8F">
        <w:rPr>
          <w:rFonts w:eastAsia="+mn-ea" w:cs="+mn-cs" w:asciiTheme="minorHAnsi" w:hAnsiTheme="minorHAnsi"/>
          <w:color w:val="000000"/>
          <w:kern w:val="24"/>
        </w:rPr>
        <w:t xml:space="preserve"> 8517</w:t>
      </w:r>
      <w:r>
        <w:rPr>
          <w:rFonts w:eastAsia="+mn-ea" w:cs="+mn-cs" w:asciiTheme="minorHAnsi" w:hAnsiTheme="minorHAnsi"/>
          <w:color w:val="000000"/>
          <w:kern w:val="24"/>
        </w:rPr>
        <w:t xml:space="preserve"> – for any faith, or no faith, everyone welcome.</w:t>
      </w:r>
    </w:p>
    <w:p w:rsidRPr="004B2B8F" w:rsidR="004B2B8F" w:rsidP="004B2B8F" w:rsidRDefault="004B2B8F" w14:paraId="324E8F93" w14:textId="1EB00ACD">
      <w:pPr>
        <w:tabs>
          <w:tab w:val="num" w:pos="426"/>
        </w:tabs>
        <w:rPr>
          <w:rFonts w:asciiTheme="minorHAnsi" w:hAnsiTheme="minorHAnsi"/>
        </w:rPr>
      </w:pPr>
      <w:proofErr w:type="spellStart"/>
      <w:r w:rsidRPr="004B2B8F">
        <w:rPr>
          <w:rFonts w:eastAsia="+mn-ea" w:cs="+mn-cs" w:asciiTheme="minorHAnsi" w:hAnsiTheme="minorHAnsi"/>
          <w:b/>
          <w:bCs/>
          <w:color w:val="000000"/>
          <w:kern w:val="24"/>
        </w:rPr>
        <w:t>TRiM</w:t>
      </w:r>
      <w:proofErr w:type="spellEnd"/>
      <w:r w:rsidRPr="004B2B8F">
        <w:rPr>
          <w:rFonts w:eastAsia="+mn-ea" w:cs="+mn-cs" w:asciiTheme="minorHAnsi" w:hAnsiTheme="minorHAnsi"/>
          <w:b/>
          <w:bCs/>
          <w:color w:val="000000"/>
          <w:kern w:val="24"/>
        </w:rPr>
        <w:t xml:space="preserve"> </w:t>
      </w:r>
      <w:r w:rsidRPr="004B2B8F">
        <w:rPr>
          <w:rFonts w:eastAsia="+mn-ea" w:cs="+mn-cs" w:asciiTheme="minorHAnsi" w:hAnsiTheme="minorHAnsi"/>
          <w:color w:val="000000"/>
          <w:kern w:val="24"/>
        </w:rPr>
        <w:t>Trauma risk management –</w:t>
      </w:r>
      <w:r w:rsidR="00EE5F6D">
        <w:rPr>
          <w:rFonts w:eastAsia="+mn-ea" w:cs="+mn-cs" w:asciiTheme="minorHAnsi" w:hAnsiTheme="minorHAnsi"/>
          <w:color w:val="000000"/>
          <w:kern w:val="24"/>
        </w:rPr>
        <w:t xml:space="preserve"> colleagues</w:t>
      </w:r>
      <w:r w:rsidRPr="004B2B8F">
        <w:rPr>
          <w:rFonts w:eastAsia="+mn-ea" w:cs="+mn-cs" w:asciiTheme="minorHAnsi" w:hAnsiTheme="minorHAnsi"/>
          <w:color w:val="000000"/>
          <w:kern w:val="24"/>
        </w:rPr>
        <w:t xml:space="preserve"> </w:t>
      </w:r>
      <w:r w:rsidR="00EE5F6D">
        <w:rPr>
          <w:rFonts w:eastAsia="+mn-ea" w:cs="+mn-cs" w:asciiTheme="minorHAnsi" w:hAnsiTheme="minorHAnsi"/>
          <w:color w:val="000000"/>
          <w:kern w:val="24"/>
        </w:rPr>
        <w:t xml:space="preserve">trained to </w:t>
      </w:r>
      <w:r w:rsidRPr="004B2B8F">
        <w:rPr>
          <w:rFonts w:eastAsia="+mn-ea" w:cs="+mn-cs" w:asciiTheme="minorHAnsi" w:hAnsiTheme="minorHAnsi"/>
          <w:color w:val="000000"/>
          <w:kern w:val="24"/>
        </w:rPr>
        <w:t xml:space="preserve">support after psychological trauma – contact also via switchboard or email </w:t>
      </w:r>
      <w:r w:rsidRPr="004B2B8F">
        <w:rPr>
          <w:rFonts w:eastAsia="+mn-ea" w:cs="+mn-cs" w:asciiTheme="minorHAnsi" w:hAnsiTheme="minorHAnsi"/>
          <w:b/>
          <w:bCs/>
          <w:color w:val="000000"/>
          <w:kern w:val="24"/>
        </w:rPr>
        <w:t xml:space="preserve">TRIM@uhs.nhs.uk </w:t>
      </w:r>
    </w:p>
    <w:p w:rsidRPr="00831648" w:rsidR="00047363" w:rsidP="00047363" w:rsidRDefault="00047363" w14:paraId="0AE6B8BF" w14:textId="77777777">
      <w:pPr>
        <w:rPr>
          <w:rFonts w:asciiTheme="minorHAnsi" w:hAnsiTheme="minorHAnsi" w:cstheme="minorHAnsi"/>
        </w:rPr>
      </w:pPr>
      <w:r w:rsidRPr="00831648">
        <w:rPr>
          <w:rFonts w:asciiTheme="minorHAnsi" w:hAnsiTheme="minorHAnsi" w:cstheme="minorHAnsi"/>
          <w:b/>
        </w:rPr>
        <w:t>Employee Assistance Programme</w:t>
      </w:r>
      <w:r>
        <w:rPr>
          <w:rFonts w:asciiTheme="minorHAnsi" w:hAnsiTheme="minorHAnsi" w:cstheme="minorHAnsi"/>
          <w:b/>
        </w:rPr>
        <w:t xml:space="preserve"> - </w:t>
      </w:r>
      <w:r w:rsidRPr="00831648">
        <w:rPr>
          <w:rFonts w:asciiTheme="minorHAnsi" w:hAnsiTheme="minorHAnsi" w:cstheme="minorHAnsi"/>
        </w:rPr>
        <w:t>A broad range of support services including on-line help and access to</w:t>
      </w:r>
      <w:r>
        <w:rPr>
          <w:rFonts w:asciiTheme="minorHAnsi" w:hAnsiTheme="minorHAnsi" w:cstheme="minorHAnsi"/>
        </w:rPr>
        <w:t xml:space="preserve"> free</w:t>
      </w:r>
      <w:r w:rsidRPr="00831648">
        <w:rPr>
          <w:rFonts w:asciiTheme="minorHAnsi" w:hAnsiTheme="minorHAnsi" w:cstheme="minorHAnsi"/>
        </w:rPr>
        <w:t xml:space="preserve"> counselling</w:t>
      </w:r>
      <w:r w:rsidR="000E6BD1">
        <w:rPr>
          <w:rFonts w:asciiTheme="minorHAnsi" w:hAnsiTheme="minorHAnsi" w:cstheme="minorHAnsi"/>
        </w:rPr>
        <w:t xml:space="preserve">. </w:t>
      </w:r>
      <w:r w:rsidRPr="00831648">
        <w:rPr>
          <w:rFonts w:asciiTheme="minorHAnsi" w:hAnsiTheme="minorHAnsi" w:cstheme="minorHAnsi"/>
        </w:rPr>
        <w:t xml:space="preserve">Freephone 0800 243 458. </w:t>
      </w:r>
    </w:p>
    <w:p w:rsidRPr="00831648" w:rsidR="00047363" w:rsidP="00047363" w:rsidRDefault="00047363" w14:paraId="504A2FA8" w14:textId="77777777">
      <w:pPr>
        <w:rPr>
          <w:rFonts w:asciiTheme="minorHAnsi" w:hAnsiTheme="minorHAnsi" w:cstheme="minorHAnsi"/>
        </w:rPr>
      </w:pPr>
      <w:r w:rsidRPr="00831648">
        <w:rPr>
          <w:rFonts w:asciiTheme="minorHAnsi" w:hAnsiTheme="minorHAnsi" w:cstheme="minorHAnsi"/>
        </w:rPr>
        <w:t xml:space="preserve">Website:    </w:t>
      </w:r>
      <w:hyperlink w:history="1" r:id="rId8">
        <w:r w:rsidRPr="009630B9" w:rsidR="0094150A">
          <w:rPr>
            <w:rStyle w:val="Hyperlink"/>
            <w:rFonts w:asciiTheme="minorHAnsi" w:hAnsiTheme="minorHAnsi" w:cstheme="minorHAnsi"/>
          </w:rPr>
          <w:t>www.workplaceoption.com</w:t>
        </w:r>
      </w:hyperlink>
      <w:r w:rsidRPr="00831648">
        <w:rPr>
          <w:rFonts w:asciiTheme="minorHAnsi" w:hAnsiTheme="minorHAnsi" w:cstheme="minorHAnsi"/>
        </w:rPr>
        <w:t xml:space="preserve"> (user name </w:t>
      </w:r>
      <w:proofErr w:type="spellStart"/>
      <w:r w:rsidRPr="00831648">
        <w:rPr>
          <w:rFonts w:asciiTheme="minorHAnsi" w:hAnsiTheme="minorHAnsi" w:cstheme="minorHAnsi"/>
        </w:rPr>
        <w:t>uhs</w:t>
      </w:r>
      <w:proofErr w:type="spellEnd"/>
      <w:r w:rsidRPr="00831648">
        <w:rPr>
          <w:rFonts w:asciiTheme="minorHAnsi" w:hAnsiTheme="minorHAnsi" w:cstheme="minorHAnsi"/>
        </w:rPr>
        <w:t>, password employee)</w:t>
      </w:r>
    </w:p>
    <w:p w:rsidR="00A505A6" w:rsidP="00A505A6" w:rsidRDefault="00A505A6" w14:paraId="2CA6AE37" w14:textId="77777777">
      <w:pPr>
        <w:spacing w:after="40"/>
        <w:rPr>
          <w:rStyle w:val="Hyperlink"/>
          <w:rFonts w:asciiTheme="minorHAnsi" w:hAnsiTheme="minorHAnsi" w:cstheme="minorHAnsi"/>
        </w:rPr>
      </w:pPr>
      <w:r>
        <w:rPr>
          <w:rFonts w:asciiTheme="minorHAnsi" w:hAnsiTheme="minorHAnsi" w:cstheme="minorHAnsi"/>
          <w:b/>
        </w:rPr>
        <w:t>Samaritans</w:t>
      </w:r>
      <w:r>
        <w:rPr>
          <w:rFonts w:asciiTheme="minorHAnsi" w:hAnsiTheme="minorHAnsi" w:cstheme="minorHAnsi"/>
        </w:rPr>
        <w:t xml:space="preserve"> - </w:t>
      </w:r>
      <w:r>
        <w:rPr>
          <w:rFonts w:eastAsia="Arial" w:asciiTheme="minorHAnsi" w:hAnsiTheme="minorHAnsi" w:cstheme="minorHAnsi"/>
          <w:color w:val="231F20"/>
          <w:sz w:val="22"/>
          <w:szCs w:val="22"/>
        </w:rPr>
        <w:t xml:space="preserve">Samaritans </w:t>
      </w:r>
      <w:proofErr w:type="spellStart"/>
      <w:r>
        <w:rPr>
          <w:rFonts w:eastAsia="Arial" w:asciiTheme="minorHAnsi" w:hAnsiTheme="minorHAnsi" w:cstheme="minorHAnsi"/>
          <w:color w:val="231F20"/>
          <w:sz w:val="22"/>
          <w:szCs w:val="22"/>
        </w:rPr>
        <w:t>tel</w:t>
      </w:r>
      <w:proofErr w:type="spellEnd"/>
      <w:r>
        <w:rPr>
          <w:rFonts w:eastAsia="Arial" w:asciiTheme="minorHAnsi" w:hAnsiTheme="minorHAnsi" w:cstheme="minorHAnsi"/>
          <w:color w:val="231F20"/>
          <w:sz w:val="22"/>
          <w:szCs w:val="22"/>
        </w:rPr>
        <w:t>:</w:t>
      </w:r>
      <w:r>
        <w:rPr>
          <w:rFonts w:eastAsia="Arial" w:asciiTheme="minorHAnsi" w:hAnsiTheme="minorHAnsi" w:cstheme="minorHAnsi"/>
          <w:color w:val="231F20"/>
          <w:spacing w:val="-3"/>
          <w:sz w:val="22"/>
          <w:szCs w:val="22"/>
        </w:rPr>
        <w:t xml:space="preserve"> </w:t>
      </w:r>
      <w:r>
        <w:rPr>
          <w:rFonts w:eastAsia="Arial" w:asciiTheme="minorHAnsi" w:hAnsiTheme="minorHAnsi" w:cstheme="minorHAnsi"/>
          <w:color w:val="231F20"/>
          <w:spacing w:val="-16"/>
          <w:sz w:val="22"/>
          <w:szCs w:val="22"/>
        </w:rPr>
        <w:t>1</w:t>
      </w:r>
      <w:r>
        <w:rPr>
          <w:rFonts w:eastAsia="Arial" w:asciiTheme="minorHAnsi" w:hAnsiTheme="minorHAnsi" w:cstheme="minorHAnsi"/>
          <w:color w:val="231F20"/>
          <w:sz w:val="22"/>
          <w:szCs w:val="22"/>
        </w:rPr>
        <w:t xml:space="preserve">16 123  there are loads of ways to get in touch  with them </w:t>
      </w:r>
      <w:hyperlink w:history="1" r:id="rId9">
        <w:r>
          <w:rPr>
            <w:rStyle w:val="Hyperlink"/>
            <w:rFonts w:asciiTheme="minorHAnsi" w:hAnsiTheme="minorHAnsi" w:cstheme="minorHAnsi"/>
          </w:rPr>
          <w:t>https://www.samaritans.org/</w:t>
        </w:r>
      </w:hyperlink>
    </w:p>
    <w:p w:rsidRPr="00923541" w:rsidR="00A505A6" w:rsidP="00E430BB" w:rsidRDefault="00A505A6" w14:paraId="78062489" w14:textId="77777777">
      <w:pPr>
        <w:rPr>
          <w:rFonts w:asciiTheme="minorHAnsi" w:hAnsiTheme="minorHAnsi" w:cstheme="minorHAnsi"/>
        </w:rPr>
      </w:pPr>
    </w:p>
    <w:p w:rsidRPr="00A505A6" w:rsidR="007B72DE" w:rsidP="00A505A6" w:rsidRDefault="007B72DE" w14:paraId="00AC4C39" w14:textId="138EF01B">
      <w:pPr>
        <w:spacing w:after="80"/>
        <w:rPr>
          <w:rFonts w:asciiTheme="minorHAnsi" w:hAnsiTheme="minorHAnsi" w:cstheme="minorHAnsi"/>
          <w:b/>
          <w:bCs/>
          <w:color w:val="0070C0"/>
          <w:sz w:val="28"/>
          <w:szCs w:val="28"/>
        </w:rPr>
      </w:pPr>
      <w:r w:rsidRPr="00A505A6">
        <w:rPr>
          <w:rFonts w:asciiTheme="minorHAnsi" w:hAnsiTheme="minorHAnsi" w:cstheme="minorHAnsi"/>
          <w:b/>
          <w:bCs/>
          <w:color w:val="0070C0"/>
          <w:sz w:val="28"/>
          <w:szCs w:val="28"/>
        </w:rPr>
        <w:t>Doctors @ UHS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15"/>
        <w:gridCol w:w="4715"/>
      </w:tblGrid>
      <w:tr w:rsidR="004E4AFD" w:rsidTr="004E4AFD" w14:paraId="4B35F8D2" w14:textId="77777777">
        <w:tc>
          <w:tcPr>
            <w:tcW w:w="4715" w:type="dxa"/>
          </w:tcPr>
          <w:p w:rsidRPr="00A505A6" w:rsidR="004E4AFD" w:rsidP="004E4AFD" w:rsidRDefault="004E4AFD" w14:paraId="15C60392" w14:textId="77777777">
            <w:pPr>
              <w:rPr>
                <w:rFonts w:asciiTheme="minorHAnsi" w:hAnsiTheme="minorHAnsi" w:cstheme="minorHAnsi"/>
                <w:b/>
                <w:color w:val="0070C0"/>
                <w:szCs w:val="22"/>
              </w:rPr>
            </w:pPr>
            <w:r w:rsidRPr="00A505A6">
              <w:rPr>
                <w:rFonts w:asciiTheme="minorHAnsi" w:hAnsiTheme="minorHAnsi" w:cstheme="minorHAnsi"/>
                <w:b/>
                <w:color w:val="0070C0"/>
                <w:szCs w:val="22"/>
              </w:rPr>
              <w:t>Trainees and Fellows @UHS</w:t>
            </w:r>
          </w:p>
          <w:p w:rsidRPr="00923541" w:rsidR="004E4AFD" w:rsidP="004E4AFD" w:rsidRDefault="004E4AFD" w14:paraId="6883BC4C" w14:textId="77777777">
            <w:pPr>
              <w:rPr>
                <w:rFonts w:asciiTheme="minorHAnsi" w:hAnsiTheme="minorHAnsi" w:cstheme="minorHAnsi"/>
              </w:rPr>
            </w:pPr>
            <w:r w:rsidRPr="00923541">
              <w:rPr>
                <w:rFonts w:asciiTheme="minorHAnsi" w:hAnsiTheme="minorHAnsi" w:cstheme="minorHAnsi"/>
              </w:rPr>
              <w:t>Educational Supervisor</w:t>
            </w:r>
          </w:p>
          <w:p w:rsidRPr="00923541" w:rsidR="004E4AFD" w:rsidP="004E4AFD" w:rsidRDefault="004E4AFD" w14:paraId="20DB9BA8" w14:textId="77777777">
            <w:pPr>
              <w:rPr>
                <w:rFonts w:asciiTheme="minorHAnsi" w:hAnsiTheme="minorHAnsi" w:cstheme="minorHAnsi"/>
              </w:rPr>
            </w:pPr>
            <w:r w:rsidRPr="00923541">
              <w:rPr>
                <w:rFonts w:asciiTheme="minorHAnsi" w:hAnsiTheme="minorHAnsi" w:cstheme="minorHAnsi"/>
              </w:rPr>
              <w:t>Programme Director</w:t>
            </w:r>
          </w:p>
          <w:p w:rsidRPr="00923541" w:rsidR="004E4AFD" w:rsidP="004E4AFD" w:rsidRDefault="004E4AFD" w14:paraId="23EF5306" w14:textId="77777777">
            <w:pPr>
              <w:rPr>
                <w:rFonts w:asciiTheme="minorHAnsi" w:hAnsiTheme="minorHAnsi" w:cstheme="minorHAnsi"/>
              </w:rPr>
            </w:pPr>
            <w:r w:rsidRPr="00923541">
              <w:rPr>
                <w:rFonts w:asciiTheme="minorHAnsi" w:hAnsiTheme="minorHAnsi" w:cstheme="minorHAnsi"/>
              </w:rPr>
              <w:t>Medical Education Office</w:t>
            </w:r>
          </w:p>
          <w:p w:rsidRPr="00923541" w:rsidR="004E4AFD" w:rsidP="004E4AFD" w:rsidRDefault="004E4AFD" w14:paraId="2F50E299" w14:textId="77777777">
            <w:pPr>
              <w:rPr>
                <w:rFonts w:asciiTheme="minorHAnsi" w:hAnsiTheme="minorHAnsi" w:cstheme="minorHAnsi"/>
              </w:rPr>
            </w:pPr>
            <w:r w:rsidRPr="00923541">
              <w:rPr>
                <w:rFonts w:asciiTheme="minorHAnsi" w:hAnsiTheme="minorHAnsi" w:cstheme="minorHAnsi"/>
              </w:rPr>
              <w:t>Deanery PSU</w:t>
            </w:r>
          </w:p>
          <w:p w:rsidRPr="00923541" w:rsidR="004E4AFD" w:rsidP="004E4AFD" w:rsidRDefault="004E4AFD" w14:paraId="4D11E41E" w14:textId="77777777">
            <w:pPr>
              <w:rPr>
                <w:rFonts w:asciiTheme="minorHAnsi" w:hAnsiTheme="minorHAnsi" w:cstheme="minorHAnsi"/>
              </w:rPr>
            </w:pPr>
            <w:r w:rsidRPr="00923541">
              <w:rPr>
                <w:rFonts w:asciiTheme="minorHAnsi" w:hAnsiTheme="minorHAnsi" w:cstheme="minorHAnsi"/>
              </w:rPr>
              <w:t>Director of Medical Education – divisional or lead</w:t>
            </w:r>
          </w:p>
          <w:p w:rsidRPr="00923541" w:rsidR="004E4AFD" w:rsidP="004E4AFD" w:rsidRDefault="004E4AFD" w14:paraId="42693940" w14:textId="77777777">
            <w:pPr>
              <w:rPr>
                <w:rFonts w:asciiTheme="minorHAnsi" w:hAnsiTheme="minorHAnsi" w:cstheme="minorHAnsi"/>
              </w:rPr>
            </w:pPr>
            <w:r w:rsidRPr="00923541">
              <w:rPr>
                <w:rFonts w:asciiTheme="minorHAnsi" w:hAnsiTheme="minorHAnsi" w:cstheme="minorHAnsi"/>
              </w:rPr>
              <w:t>Lead Registrar</w:t>
            </w:r>
          </w:p>
          <w:p w:rsidRPr="00923541" w:rsidR="004E4AFD" w:rsidP="004E4AFD" w:rsidRDefault="004E4AFD" w14:paraId="59C62ABC" w14:textId="77777777">
            <w:pPr>
              <w:rPr>
                <w:rFonts w:asciiTheme="minorHAnsi" w:hAnsiTheme="minorHAnsi" w:cstheme="minorHAnsi"/>
              </w:rPr>
            </w:pPr>
            <w:r w:rsidRPr="00923541">
              <w:rPr>
                <w:rFonts w:asciiTheme="minorHAnsi" w:hAnsiTheme="minorHAnsi" w:cstheme="minorHAnsi"/>
              </w:rPr>
              <w:t>Doctors Mess</w:t>
            </w:r>
          </w:p>
          <w:p w:rsidR="004E4AFD" w:rsidRDefault="004E4AFD" w14:paraId="604D5846" w14:textId="77777777">
            <w:pPr>
              <w:rPr>
                <w:rFonts w:asciiTheme="minorHAnsi" w:hAnsiTheme="minorHAnsi" w:cstheme="minorHAnsi"/>
              </w:rPr>
            </w:pPr>
          </w:p>
        </w:tc>
        <w:tc>
          <w:tcPr>
            <w:tcW w:w="4715" w:type="dxa"/>
          </w:tcPr>
          <w:p w:rsidRPr="00A505A6" w:rsidR="004E4AFD" w:rsidP="004E4AFD" w:rsidRDefault="004E4AFD" w14:paraId="2A3E5E9F" w14:textId="77777777">
            <w:pPr>
              <w:rPr>
                <w:rFonts w:asciiTheme="minorHAnsi" w:hAnsiTheme="minorHAnsi" w:cstheme="minorHAnsi"/>
                <w:b/>
                <w:color w:val="0070C0"/>
                <w:szCs w:val="22"/>
              </w:rPr>
            </w:pPr>
            <w:r w:rsidRPr="00A505A6">
              <w:rPr>
                <w:rFonts w:asciiTheme="minorHAnsi" w:hAnsiTheme="minorHAnsi" w:cstheme="minorHAnsi"/>
                <w:b/>
                <w:color w:val="0070C0"/>
                <w:szCs w:val="22"/>
              </w:rPr>
              <w:t>Consultants and SAS doctors @UHS</w:t>
            </w:r>
          </w:p>
          <w:p w:rsidR="004E4AFD" w:rsidP="004E4AFD" w:rsidRDefault="004E4AFD" w14:paraId="79E9DCA1" w14:textId="406BA88B">
            <w:pPr>
              <w:rPr>
                <w:rFonts w:asciiTheme="minorHAnsi" w:hAnsiTheme="minorHAnsi" w:cstheme="minorHAnsi"/>
                <w:bCs/>
              </w:rPr>
            </w:pPr>
            <w:r w:rsidRPr="004E4AFD">
              <w:rPr>
                <w:rFonts w:asciiTheme="minorHAnsi" w:hAnsiTheme="minorHAnsi" w:cstheme="minorHAnsi"/>
                <w:bCs/>
              </w:rPr>
              <w:t>Peers</w:t>
            </w:r>
          </w:p>
          <w:p w:rsidR="004E4AFD" w:rsidP="004E4AFD" w:rsidRDefault="004E4AFD" w14:paraId="014AC85C" w14:textId="6480B4FD">
            <w:pPr>
              <w:rPr>
                <w:rFonts w:asciiTheme="minorHAnsi" w:hAnsiTheme="minorHAnsi" w:cstheme="minorHAnsi"/>
                <w:bCs/>
              </w:rPr>
            </w:pPr>
            <w:r w:rsidRPr="004E4AFD">
              <w:rPr>
                <w:rFonts w:asciiTheme="minorHAnsi" w:hAnsiTheme="minorHAnsi" w:cstheme="minorHAnsi"/>
                <w:bCs/>
              </w:rPr>
              <w:t>Care Group or Clinical Lead</w:t>
            </w:r>
          </w:p>
          <w:p w:rsidR="004E4AFD" w:rsidP="004E4AFD" w:rsidRDefault="004E4AFD" w14:paraId="0B9D8299" w14:textId="36FDFFD3">
            <w:pPr>
              <w:rPr>
                <w:rFonts w:asciiTheme="minorHAnsi" w:hAnsiTheme="minorHAnsi" w:cstheme="minorHAnsi"/>
                <w:bCs/>
              </w:rPr>
            </w:pPr>
            <w:r w:rsidRPr="004E4AFD">
              <w:rPr>
                <w:rFonts w:asciiTheme="minorHAnsi" w:hAnsiTheme="minorHAnsi" w:cstheme="minorHAnsi"/>
                <w:bCs/>
              </w:rPr>
              <w:t>DCD</w:t>
            </w:r>
          </w:p>
          <w:p w:rsidR="00E1519D" w:rsidP="004E4AFD" w:rsidRDefault="00E1519D" w14:paraId="494C035D" w14:textId="6A6E1A17">
            <w:pPr>
              <w:rPr>
                <w:rFonts w:asciiTheme="minorHAnsi" w:hAnsiTheme="minorHAnsi" w:cstheme="minorHAnsi"/>
                <w:bCs/>
              </w:rPr>
            </w:pPr>
            <w:r>
              <w:rPr>
                <w:rFonts w:asciiTheme="minorHAnsi" w:hAnsiTheme="minorHAnsi" w:cstheme="minorHAnsi"/>
                <w:bCs/>
              </w:rPr>
              <w:t>Senior Staffs Committee – wise “men”</w:t>
            </w:r>
          </w:p>
          <w:p w:rsidR="0060320B" w:rsidP="004E4AFD" w:rsidRDefault="0060320B" w14:paraId="1CEBE682" w14:textId="67648119">
            <w:pPr>
              <w:rPr>
                <w:rFonts w:asciiTheme="minorHAnsi" w:hAnsiTheme="minorHAnsi" w:cstheme="minorHAnsi"/>
                <w:bCs/>
              </w:rPr>
            </w:pPr>
            <w:r>
              <w:rPr>
                <w:rFonts w:asciiTheme="minorHAnsi" w:hAnsiTheme="minorHAnsi" w:cstheme="minorHAnsi"/>
                <w:bCs/>
              </w:rPr>
              <w:t>BMA reps</w:t>
            </w:r>
          </w:p>
          <w:p w:rsidRPr="004E4AFD" w:rsidR="007B72DE" w:rsidP="004E4AFD" w:rsidRDefault="007B72DE" w14:paraId="647CC81C" w14:textId="19342F83">
            <w:pPr>
              <w:rPr>
                <w:rFonts w:asciiTheme="minorHAnsi" w:hAnsiTheme="minorHAnsi" w:cstheme="minorHAnsi"/>
                <w:bCs/>
              </w:rPr>
            </w:pPr>
          </w:p>
          <w:p w:rsidR="004E4AFD" w:rsidP="004E4AFD" w:rsidRDefault="004E4AFD" w14:paraId="35C0D15B" w14:textId="453E4786">
            <w:pPr>
              <w:rPr>
                <w:rFonts w:asciiTheme="minorHAnsi" w:hAnsiTheme="minorHAnsi" w:cstheme="minorHAnsi"/>
              </w:rPr>
            </w:pPr>
            <w:r w:rsidRPr="004E4AFD">
              <w:rPr>
                <w:rFonts w:asciiTheme="minorHAnsi" w:hAnsiTheme="minorHAnsi" w:cstheme="minorHAnsi"/>
                <w:bCs/>
              </w:rPr>
              <w:t>DDU</w:t>
            </w:r>
            <w:r w:rsidRPr="00047363">
              <w:rPr>
                <w:rFonts w:asciiTheme="minorHAnsi" w:hAnsiTheme="minorHAnsi" w:cstheme="minorHAnsi"/>
                <w:b/>
              </w:rPr>
              <w:t xml:space="preserve"> </w:t>
            </w:r>
            <w:r w:rsidRPr="00923541">
              <w:rPr>
                <w:rFonts w:asciiTheme="minorHAnsi" w:hAnsiTheme="minorHAnsi" w:cstheme="minorHAnsi"/>
              </w:rPr>
              <w:t>– Doctors Development Unit provide a confidential place to help talk through your situation and help you find a way forward.</w:t>
            </w:r>
            <w:r>
              <w:rPr>
                <w:rFonts w:asciiTheme="minorHAnsi" w:hAnsiTheme="minorHAnsi" w:cstheme="minorHAnsi"/>
              </w:rPr>
              <w:t xml:space="preserve"> </w:t>
            </w:r>
            <w:hyperlink w:history="1" r:id="rId10">
              <w:r w:rsidRPr="009630B9">
                <w:rPr>
                  <w:rStyle w:val="Hyperlink"/>
                  <w:rFonts w:asciiTheme="minorHAnsi" w:hAnsiTheme="minorHAnsi" w:cstheme="minorHAnsi"/>
                </w:rPr>
                <w:t>DDU@uhs.nhs.uk</w:t>
              </w:r>
            </w:hyperlink>
          </w:p>
          <w:p w:rsidR="004E4AFD" w:rsidRDefault="004E4AFD" w14:paraId="12406381" w14:textId="77777777">
            <w:pPr>
              <w:rPr>
                <w:rFonts w:asciiTheme="minorHAnsi" w:hAnsiTheme="minorHAnsi" w:cstheme="minorHAnsi"/>
              </w:rPr>
            </w:pPr>
          </w:p>
        </w:tc>
      </w:tr>
    </w:tbl>
    <w:p w:rsidR="008B2620" w:rsidP="00A505A6" w:rsidRDefault="008B2620" w14:paraId="6D188101" w14:textId="77777777">
      <w:pPr>
        <w:spacing w:after="80"/>
        <w:rPr>
          <w:rFonts w:asciiTheme="minorHAnsi" w:hAnsiTheme="minorHAnsi" w:cstheme="minorHAnsi"/>
          <w:b/>
          <w:color w:val="0070C0"/>
          <w:sz w:val="28"/>
        </w:rPr>
      </w:pPr>
    </w:p>
    <w:p w:rsidRPr="00A505A6" w:rsidR="00A2297D" w:rsidP="00A505A6" w:rsidRDefault="00A2297D" w14:paraId="06DDD611" w14:textId="4DBD2A9C">
      <w:pPr>
        <w:spacing w:after="80"/>
        <w:rPr>
          <w:rFonts w:asciiTheme="minorHAnsi" w:hAnsiTheme="minorHAnsi" w:cstheme="minorHAnsi"/>
          <w:b/>
          <w:color w:val="0070C0"/>
          <w:sz w:val="28"/>
        </w:rPr>
      </w:pPr>
      <w:r w:rsidRPr="00A505A6">
        <w:rPr>
          <w:rFonts w:asciiTheme="minorHAnsi" w:hAnsiTheme="minorHAnsi" w:cstheme="minorHAnsi"/>
          <w:b/>
          <w:color w:val="0070C0"/>
          <w:sz w:val="28"/>
        </w:rPr>
        <w:t xml:space="preserve">External </w:t>
      </w:r>
      <w:r w:rsidRPr="00A505A6" w:rsidR="007B72DE">
        <w:rPr>
          <w:rFonts w:asciiTheme="minorHAnsi" w:hAnsiTheme="minorHAnsi" w:cstheme="minorHAnsi"/>
          <w:b/>
          <w:color w:val="0070C0"/>
          <w:sz w:val="28"/>
        </w:rPr>
        <w:t>help</w:t>
      </w:r>
      <w:r w:rsidRPr="00A505A6">
        <w:rPr>
          <w:rFonts w:asciiTheme="minorHAnsi" w:hAnsiTheme="minorHAnsi" w:cstheme="minorHAnsi"/>
          <w:b/>
          <w:color w:val="0070C0"/>
          <w:sz w:val="28"/>
        </w:rPr>
        <w:t xml:space="preserve"> for all doctors</w:t>
      </w:r>
    </w:p>
    <w:p w:rsidR="0062455C" w:rsidP="000E6BD1" w:rsidRDefault="0062455C" w14:paraId="58CC44BD" w14:textId="020F6E5D">
      <w:pPr>
        <w:spacing w:after="40"/>
        <w:rPr>
          <w:rFonts w:asciiTheme="minorHAnsi" w:hAnsiTheme="minorHAnsi" w:cstheme="minorHAnsi"/>
        </w:rPr>
      </w:pPr>
      <w:r w:rsidRPr="008E3C51">
        <w:rPr>
          <w:rFonts w:asciiTheme="minorHAnsi" w:hAnsiTheme="minorHAnsi" w:cstheme="minorHAnsi"/>
          <w:b/>
        </w:rPr>
        <w:t xml:space="preserve">GP </w:t>
      </w:r>
      <w:r w:rsidRPr="008E3C51">
        <w:rPr>
          <w:rFonts w:asciiTheme="minorHAnsi" w:hAnsiTheme="minorHAnsi" w:cstheme="minorHAnsi"/>
        </w:rPr>
        <w:t xml:space="preserve">– arrange to speak to your GP. </w:t>
      </w:r>
    </w:p>
    <w:p w:rsidRPr="008E3C51" w:rsidR="0062455C" w:rsidP="000E6BD1" w:rsidRDefault="0062455C" w14:paraId="5A434860" w14:textId="77777777">
      <w:pPr>
        <w:spacing w:after="40"/>
        <w:rPr>
          <w:rFonts w:asciiTheme="minorHAnsi" w:hAnsiTheme="minorHAnsi" w:cstheme="minorHAnsi"/>
          <w:b/>
        </w:rPr>
      </w:pPr>
      <w:r w:rsidRPr="008E3C51">
        <w:rPr>
          <w:rFonts w:asciiTheme="minorHAnsi" w:hAnsiTheme="minorHAnsi" w:cstheme="minorHAnsi"/>
          <w:b/>
        </w:rPr>
        <w:t>NHS Health Programme</w:t>
      </w:r>
    </w:p>
    <w:p w:rsidRPr="008E3C51" w:rsidR="0062455C" w:rsidP="000E6BD1" w:rsidRDefault="0062455C" w14:paraId="623C6D41" w14:textId="3C2C3D3A">
      <w:pPr>
        <w:spacing w:after="40"/>
        <w:rPr>
          <w:rFonts w:asciiTheme="minorHAnsi" w:hAnsiTheme="minorHAnsi" w:cstheme="minorHAnsi"/>
        </w:rPr>
      </w:pPr>
      <w:r w:rsidRPr="008E3C51">
        <w:rPr>
          <w:rFonts w:asciiTheme="minorHAnsi" w:hAnsiTheme="minorHAnsi" w:cstheme="minorHAnsi"/>
        </w:rPr>
        <w:t xml:space="preserve">An award winning, free and confidential NHS service for doctors and dentists with issues relating to a mental health concern or addiction problem, in particular where these might affect their work. </w:t>
      </w:r>
      <w:hyperlink w:history="1" r:id="rId11">
        <w:r w:rsidRPr="008E3C51">
          <w:rPr>
            <w:rStyle w:val="Hyperlink"/>
            <w:rFonts w:asciiTheme="minorHAnsi" w:hAnsiTheme="minorHAnsi" w:cstheme="minorHAnsi"/>
          </w:rPr>
          <w:t>https://www.practitionerhealth.nhs.uk/</w:t>
        </w:r>
      </w:hyperlink>
      <w:r w:rsidRPr="008E3C51">
        <w:rPr>
          <w:rFonts w:asciiTheme="minorHAnsi" w:hAnsiTheme="minorHAnsi" w:cstheme="minorHAnsi"/>
        </w:rPr>
        <w:t>Tel: 020 3049 4504</w:t>
      </w:r>
      <w:r w:rsidR="000E6BD1">
        <w:rPr>
          <w:rFonts w:asciiTheme="minorHAnsi" w:hAnsiTheme="minorHAnsi" w:cstheme="minorHAnsi"/>
        </w:rPr>
        <w:t xml:space="preserve"> </w:t>
      </w:r>
      <w:r w:rsidRPr="008E3C51">
        <w:rPr>
          <w:rFonts w:asciiTheme="minorHAnsi" w:hAnsiTheme="minorHAnsi" w:cstheme="minorHAnsi"/>
        </w:rPr>
        <w:t>Email: </w:t>
      </w:r>
      <w:hyperlink w:history="1" r:id="rId12">
        <w:r w:rsidRPr="008E3C51">
          <w:rPr>
            <w:rStyle w:val="Hyperlink"/>
            <w:rFonts w:asciiTheme="minorHAnsi" w:hAnsiTheme="minorHAnsi" w:cstheme="minorHAnsi"/>
          </w:rPr>
          <w:t>Prac.Health@nhs.net</w:t>
        </w:r>
      </w:hyperlink>
    </w:p>
    <w:p w:rsidRPr="008E3C51" w:rsidR="0062455C" w:rsidP="000E6BD1" w:rsidRDefault="0062455C" w14:paraId="43384369" w14:textId="64F449DC">
      <w:pPr>
        <w:spacing w:after="40"/>
        <w:rPr>
          <w:rFonts w:asciiTheme="minorHAnsi" w:hAnsiTheme="minorHAnsi" w:cstheme="minorHAnsi"/>
          <w:b/>
        </w:rPr>
      </w:pPr>
      <w:r w:rsidRPr="008E3C51">
        <w:rPr>
          <w:rFonts w:asciiTheme="minorHAnsi" w:hAnsiTheme="minorHAnsi" w:cstheme="minorHAnsi"/>
          <w:b/>
        </w:rPr>
        <w:t>BMA</w:t>
      </w:r>
    </w:p>
    <w:p w:rsidRPr="008E3C51" w:rsidR="0062455C" w:rsidP="000E6BD1" w:rsidRDefault="0062455C" w14:paraId="607EE317" w14:textId="77777777">
      <w:pPr>
        <w:spacing w:after="40"/>
        <w:rPr>
          <w:rFonts w:asciiTheme="minorHAnsi" w:hAnsiTheme="minorHAnsi" w:cstheme="minorHAnsi"/>
        </w:rPr>
      </w:pPr>
      <w:r w:rsidRPr="008E3C51">
        <w:rPr>
          <w:rFonts w:asciiTheme="minorHAnsi" w:hAnsiTheme="minorHAnsi" w:cstheme="minorHAnsi"/>
        </w:rPr>
        <w:t>Confidential 24/7 counselling and peer support services open to all doctors and medical students on 0330 123 1245. There is always someone you can talk to.</w:t>
      </w:r>
    </w:p>
    <w:p w:rsidRPr="008E3C51" w:rsidR="0062455C" w:rsidP="000E6BD1" w:rsidRDefault="00C53013" w14:paraId="7EDAE249" w14:textId="77777777">
      <w:pPr>
        <w:spacing w:after="40"/>
        <w:rPr>
          <w:rFonts w:asciiTheme="minorHAnsi" w:hAnsiTheme="minorHAnsi" w:cstheme="minorHAnsi"/>
        </w:rPr>
      </w:pPr>
      <w:hyperlink w:history="1" r:id="rId13">
        <w:r w:rsidRPr="008E3C51" w:rsidR="0062455C">
          <w:rPr>
            <w:rStyle w:val="Hyperlink"/>
            <w:rFonts w:asciiTheme="minorHAnsi" w:hAnsiTheme="minorHAnsi" w:cstheme="minorHAnsi"/>
          </w:rPr>
          <w:t>https://www.bma.org.uk/advice/work-life-support/your-wellbeing/counselling-and-peer-support</w:t>
        </w:r>
      </w:hyperlink>
    </w:p>
    <w:p w:rsidR="0062455C" w:rsidP="000E6BD1" w:rsidRDefault="0062455C" w14:paraId="2E28112B" w14:textId="30E2FC29">
      <w:pPr>
        <w:spacing w:after="40"/>
        <w:rPr>
          <w:rFonts w:asciiTheme="minorHAnsi" w:hAnsiTheme="minorHAnsi" w:cstheme="minorHAnsi"/>
        </w:rPr>
      </w:pPr>
      <w:proofErr w:type="spellStart"/>
      <w:r w:rsidRPr="008E3C51">
        <w:rPr>
          <w:rFonts w:asciiTheme="minorHAnsi" w:hAnsiTheme="minorHAnsi" w:cstheme="minorHAnsi"/>
          <w:b/>
        </w:rPr>
        <w:t>DocHealth</w:t>
      </w:r>
      <w:proofErr w:type="spellEnd"/>
      <w:r w:rsidRPr="008E3C51">
        <w:rPr>
          <w:rFonts w:asciiTheme="minorHAnsi" w:hAnsiTheme="minorHAnsi" w:cstheme="minorHAnsi"/>
        </w:rPr>
        <w:t xml:space="preserve"> - a confidential, not for profit service giving doctors an opportunity to explore difficulties, both professional and personal, with senior clinicians. This service is delivered by Consultant Medical Psychotherapists based at BMA House in London. </w:t>
      </w:r>
      <w:hyperlink w:history="1" r:id="rId14">
        <w:r w:rsidRPr="008E3C51">
          <w:rPr>
            <w:rStyle w:val="Hyperlink"/>
            <w:rFonts w:asciiTheme="minorHAnsi" w:hAnsiTheme="minorHAnsi" w:cstheme="minorHAnsi"/>
          </w:rPr>
          <w:t>https://www.dochealth.org.uk/</w:t>
        </w:r>
      </w:hyperlink>
      <w:r w:rsidR="0060320B">
        <w:rPr>
          <w:rStyle w:val="Hyperlink"/>
          <w:rFonts w:asciiTheme="minorHAnsi" w:hAnsiTheme="minorHAnsi" w:cstheme="minorHAnsi"/>
        </w:rPr>
        <w:t xml:space="preserve"> </w:t>
      </w:r>
      <w:r w:rsidRPr="008E3C51">
        <w:rPr>
          <w:rFonts w:asciiTheme="minorHAnsi" w:hAnsiTheme="minorHAnsi" w:cstheme="minorHAnsi"/>
        </w:rPr>
        <w:t>Tel: 020 7383 6533</w:t>
      </w:r>
      <w:r w:rsidR="000E6BD1">
        <w:rPr>
          <w:rFonts w:asciiTheme="minorHAnsi" w:hAnsiTheme="minorHAnsi" w:cstheme="minorHAnsi"/>
        </w:rPr>
        <w:t xml:space="preserve"> </w:t>
      </w:r>
      <w:r w:rsidRPr="008E3C51">
        <w:rPr>
          <w:rFonts w:asciiTheme="minorHAnsi" w:hAnsiTheme="minorHAnsi" w:cstheme="minorHAnsi"/>
        </w:rPr>
        <w:t xml:space="preserve">Email: </w:t>
      </w:r>
      <w:hyperlink w:history="1" r:id="rId15">
        <w:r w:rsidRPr="007C7D4A" w:rsidR="0060320B">
          <w:rPr>
            <w:rStyle w:val="Hyperlink"/>
            <w:rFonts w:asciiTheme="minorHAnsi" w:hAnsiTheme="minorHAnsi" w:cstheme="minorHAnsi"/>
          </w:rPr>
          <w:t>enquiries@dochealth.org.uk</w:t>
        </w:r>
      </w:hyperlink>
    </w:p>
    <w:p w:rsidR="0060320B" w:rsidP="0060320B" w:rsidRDefault="0060320B" w14:paraId="681D9557" w14:textId="77777777">
      <w:pPr>
        <w:spacing w:after="40"/>
      </w:pPr>
      <w:r w:rsidRPr="000E6BD1">
        <w:rPr>
          <w:rFonts w:asciiTheme="minorHAnsi" w:hAnsiTheme="minorHAnsi" w:cstheme="minorHAnsi"/>
          <w:b/>
          <w:szCs w:val="22"/>
        </w:rPr>
        <w:t>The Doctors’ Support Network</w:t>
      </w:r>
      <w:r w:rsidRPr="000E6BD1">
        <w:rPr>
          <w:rFonts w:asciiTheme="minorHAnsi" w:hAnsiTheme="minorHAnsi" w:cstheme="minorHAnsi"/>
          <w:szCs w:val="22"/>
        </w:rPr>
        <w:t xml:space="preserve"> </w:t>
      </w:r>
      <w:r w:rsidRPr="0094150A">
        <w:rPr>
          <w:rFonts w:asciiTheme="minorHAnsi" w:hAnsiTheme="minorHAnsi" w:cstheme="minorHAnsi"/>
          <w:sz w:val="22"/>
          <w:szCs w:val="22"/>
        </w:rPr>
        <w:t>– offers online peer support and sign-posting for doctors and medical students with mental health concerns</w:t>
      </w:r>
      <w:r>
        <w:t xml:space="preserve"> </w:t>
      </w:r>
      <w:hyperlink w:history="1" r:id="rId16">
        <w:r>
          <w:rPr>
            <w:rStyle w:val="Hyperlink"/>
          </w:rPr>
          <w:t>https://www.dsn.org.uk/</w:t>
        </w:r>
      </w:hyperlink>
    </w:p>
    <w:p w:rsidRPr="008E3C51" w:rsidR="0062455C" w:rsidP="000E6BD1" w:rsidRDefault="0062455C" w14:paraId="522761D5" w14:textId="77777777">
      <w:pPr>
        <w:keepNext/>
        <w:widowControl w:val="0"/>
        <w:spacing w:after="40"/>
        <w:rPr>
          <w:rFonts w:asciiTheme="minorHAnsi" w:hAnsiTheme="minorHAnsi" w:cstheme="minorHAnsi"/>
        </w:rPr>
      </w:pPr>
      <w:r w:rsidRPr="008E3C51">
        <w:rPr>
          <w:rFonts w:asciiTheme="minorHAnsi" w:hAnsiTheme="minorHAnsi" w:cstheme="minorHAnsi"/>
          <w:b/>
          <w:bCs/>
        </w:rPr>
        <w:t>Sick Doctors Trust</w:t>
      </w:r>
      <w:r w:rsidRPr="008E3C51">
        <w:rPr>
          <w:rFonts w:asciiTheme="minorHAnsi" w:hAnsiTheme="minorHAnsi" w:cstheme="minorHAnsi"/>
        </w:rPr>
        <w:t xml:space="preserve">  </w:t>
      </w:r>
    </w:p>
    <w:p w:rsidR="0062455C" w:rsidP="000E6BD1" w:rsidRDefault="0062455C" w14:paraId="344A28AC" w14:textId="55126257">
      <w:pPr>
        <w:keepNext/>
        <w:widowControl w:val="0"/>
        <w:spacing w:after="40"/>
        <w:rPr>
          <w:rFonts w:asciiTheme="minorHAnsi" w:hAnsiTheme="minorHAnsi" w:cstheme="minorHAnsi"/>
        </w:rPr>
      </w:pPr>
      <w:r w:rsidRPr="008E3C51">
        <w:rPr>
          <w:rFonts w:asciiTheme="minorHAnsi" w:hAnsiTheme="minorHAnsi" w:cstheme="minorHAnsi"/>
        </w:rPr>
        <w:t>Provide early intervention and treatment for doctors suffering from addiction to alcohol or other drugs</w:t>
      </w:r>
      <w:r w:rsidR="0060320B">
        <w:rPr>
          <w:rFonts w:asciiTheme="minorHAnsi" w:hAnsiTheme="minorHAnsi" w:cstheme="minorHAnsi"/>
        </w:rPr>
        <w:t xml:space="preserve"> </w:t>
      </w:r>
      <w:hyperlink w:history="1" r:id="rId17">
        <w:r w:rsidRPr="008E3C51">
          <w:rPr>
            <w:rStyle w:val="Hyperlink"/>
            <w:rFonts w:asciiTheme="minorHAnsi" w:hAnsiTheme="minorHAnsi" w:cstheme="minorHAnsi"/>
          </w:rPr>
          <w:t>http://www.sick-doctors-trust.co.uk</w:t>
        </w:r>
      </w:hyperlink>
      <w:r w:rsidRPr="008E3C51">
        <w:rPr>
          <w:rFonts w:asciiTheme="minorHAnsi" w:hAnsiTheme="minorHAnsi" w:cstheme="minorHAnsi"/>
          <w:color w:val="0000FF"/>
        </w:rPr>
        <w:t xml:space="preserve">  </w:t>
      </w:r>
      <w:r w:rsidRPr="008E3C51">
        <w:rPr>
          <w:rFonts w:asciiTheme="minorHAnsi" w:hAnsiTheme="minorHAnsi" w:cstheme="minorHAnsi"/>
        </w:rPr>
        <w:t>tel. 0370 444 5163</w:t>
      </w:r>
    </w:p>
    <w:p w:rsidR="0060320B" w:rsidP="0060320B" w:rsidRDefault="0060320B" w14:paraId="07C37BA3" w14:textId="77777777">
      <w:pPr>
        <w:rPr>
          <w:rFonts w:asciiTheme="minorHAnsi" w:hAnsiTheme="minorHAnsi" w:cstheme="minorHAnsi"/>
        </w:rPr>
      </w:pPr>
      <w:r w:rsidRPr="007B72DE">
        <w:rPr>
          <w:rFonts w:asciiTheme="minorHAnsi" w:hAnsiTheme="minorHAnsi" w:cstheme="minorHAnsi"/>
          <w:b/>
          <w:bCs/>
        </w:rPr>
        <w:t>Colleges</w:t>
      </w:r>
      <w:r>
        <w:rPr>
          <w:rFonts w:asciiTheme="minorHAnsi" w:hAnsiTheme="minorHAnsi" w:cstheme="minorHAnsi"/>
        </w:rPr>
        <w:t xml:space="preserve"> – many colleges provide support programmes for members </w:t>
      </w:r>
      <w:proofErr w:type="spellStart"/>
      <w:r>
        <w:rPr>
          <w:rFonts w:asciiTheme="minorHAnsi" w:hAnsiTheme="minorHAnsi" w:cstheme="minorHAnsi"/>
        </w:rPr>
        <w:t>e.g</w:t>
      </w:r>
      <w:proofErr w:type="spellEnd"/>
      <w:r>
        <w:rPr>
          <w:rFonts w:asciiTheme="minorHAnsi" w:hAnsiTheme="minorHAnsi" w:cstheme="minorHAnsi"/>
        </w:rPr>
        <w:t xml:space="preserve"> </w:t>
      </w:r>
    </w:p>
    <w:p w:rsidR="0060320B" w:rsidP="0060320B" w:rsidRDefault="00525389" w14:paraId="716ACB6B" w14:textId="2238D1A0">
      <w:pPr>
        <w:pStyle w:val="prefade"/>
        <w:spacing w:before="0" w:beforeAutospacing="0" w:after="0" w:afterAutospacing="0"/>
        <w:rPr>
          <w:rFonts w:asciiTheme="minorHAnsi" w:hAnsiTheme="minorHAnsi" w:cstheme="minorHAnsi"/>
        </w:rPr>
      </w:pPr>
      <w:r w:rsidRPr="00525389">
        <w:rPr>
          <w:rFonts w:asciiTheme="minorHAnsi" w:hAnsiTheme="minorHAnsi" w:cstheme="minorHAnsi"/>
          <w:b/>
          <w:bCs/>
        </w:rPr>
        <w:t>RCS</w:t>
      </w:r>
      <w:r>
        <w:rPr>
          <w:rFonts w:asciiTheme="minorHAnsi" w:hAnsiTheme="minorHAnsi" w:cstheme="minorHAnsi"/>
        </w:rPr>
        <w:t xml:space="preserve"> </w:t>
      </w:r>
      <w:hyperlink w:tgtFrame="_blank" w:history="1" r:id="rId18">
        <w:r w:rsidRPr="0060320B" w:rsidR="0060320B">
          <w:rPr>
            <w:rStyle w:val="Hyperlink"/>
            <w:rFonts w:asciiTheme="minorHAnsi" w:hAnsiTheme="minorHAnsi" w:cstheme="minorHAnsi"/>
            <w:color w:val="1470AF"/>
          </w:rPr>
          <w:t>Royal College of Surgeons Confidential Support and Advice for Surgeons (CSAS) </w:t>
        </w:r>
      </w:hyperlink>
      <w:r w:rsidRPr="0060320B" w:rsidR="0060320B">
        <w:rPr>
          <w:rFonts w:asciiTheme="minorHAnsi" w:hAnsiTheme="minorHAnsi" w:cstheme="minorHAnsi"/>
        </w:rPr>
        <w:t>– Offers a confidential telephone line as a point of personal contact between surgeons, which is intended to offer a listening ear and will act as an informed signpost to appropriate sources of advice and support.</w:t>
      </w:r>
    </w:p>
    <w:p w:rsidR="00525389" w:rsidP="0060320B" w:rsidRDefault="00525389" w14:paraId="4C8C7855" w14:textId="50DDC6E1">
      <w:pPr>
        <w:pStyle w:val="prefade"/>
        <w:spacing w:before="0" w:beforeAutospacing="0" w:after="0" w:afterAutospacing="0"/>
        <w:rPr>
          <w:rFonts w:asciiTheme="minorHAnsi" w:hAnsiTheme="minorHAnsi" w:cstheme="minorHAnsi"/>
        </w:rPr>
      </w:pPr>
      <w:r w:rsidRPr="00525389">
        <w:rPr>
          <w:rFonts w:asciiTheme="minorHAnsi" w:hAnsiTheme="minorHAnsi" w:cstheme="minorHAnsi"/>
          <w:b/>
          <w:bCs/>
        </w:rPr>
        <w:t>Intensive Care Society</w:t>
      </w:r>
      <w:r>
        <w:rPr>
          <w:rFonts w:asciiTheme="minorHAnsi" w:hAnsiTheme="minorHAnsi" w:cstheme="minorHAnsi"/>
        </w:rPr>
        <w:t xml:space="preserve"> wellbeing hub - </w:t>
      </w:r>
      <w:hyperlink w:history="1" r:id="rId19">
        <w:r w:rsidRPr="007C7D4A">
          <w:rPr>
            <w:rStyle w:val="Hyperlink"/>
            <w:rFonts w:asciiTheme="minorHAnsi" w:hAnsiTheme="minorHAnsi" w:cstheme="minorHAnsi"/>
          </w:rPr>
          <w:t>https://www.ics.ac.uk/</w:t>
        </w:r>
      </w:hyperlink>
    </w:p>
    <w:p w:rsidRPr="0060320B" w:rsidR="00525389" w:rsidP="0060320B" w:rsidRDefault="00525389" w14:paraId="7A5B5692" w14:textId="77777777">
      <w:pPr>
        <w:pStyle w:val="prefade"/>
        <w:spacing w:before="0" w:beforeAutospacing="0" w:after="0" w:afterAutospacing="0"/>
        <w:rPr>
          <w:rFonts w:asciiTheme="minorHAnsi" w:hAnsiTheme="minorHAnsi" w:cstheme="minorHAnsi"/>
        </w:rPr>
      </w:pPr>
    </w:p>
    <w:p w:rsidRPr="00E1519D" w:rsidR="00E1519D" w:rsidP="000E6BD1" w:rsidRDefault="00E1519D" w14:paraId="7707331F" w14:textId="2C676A81">
      <w:pPr>
        <w:keepNext/>
        <w:widowControl w:val="0"/>
        <w:spacing w:after="40"/>
        <w:rPr>
          <w:rFonts w:asciiTheme="minorHAnsi" w:hAnsiTheme="minorHAnsi" w:cstheme="minorHAnsi"/>
          <w:b/>
          <w:bCs/>
          <w:color w:val="000000"/>
        </w:rPr>
      </w:pPr>
      <w:r w:rsidRPr="00E1519D">
        <w:rPr>
          <w:rFonts w:asciiTheme="minorHAnsi" w:hAnsiTheme="minorHAnsi" w:cstheme="minorHAnsi"/>
          <w:b/>
          <w:bCs/>
          <w:color w:val="0070C0"/>
          <w:sz w:val="28"/>
          <w:szCs w:val="28"/>
        </w:rPr>
        <w:t>Other external help</w:t>
      </w:r>
    </w:p>
    <w:p w:rsidRPr="0060320B" w:rsidR="00E1519D" w:rsidP="0060320B" w:rsidRDefault="0062455C" w14:paraId="3FE37B36" w14:textId="78374546">
      <w:pPr>
        <w:tabs>
          <w:tab w:val="num" w:pos="426"/>
        </w:tabs>
        <w:rPr>
          <w:rFonts w:asciiTheme="minorHAnsi" w:hAnsiTheme="minorHAnsi" w:cstheme="minorHAnsi"/>
          <w:lang w:eastAsia="en-GB"/>
        </w:rPr>
      </w:pPr>
      <w:r w:rsidRPr="0060320B">
        <w:rPr>
          <w:rFonts w:asciiTheme="minorHAnsi" w:hAnsiTheme="minorHAnsi" w:cstheme="minorHAnsi"/>
        </w:rPr>
        <w:t xml:space="preserve"> </w:t>
      </w:r>
      <w:r w:rsidRPr="0060320B" w:rsidR="00E1519D">
        <w:rPr>
          <w:rFonts w:eastAsia="+mn-ea" w:asciiTheme="minorHAnsi" w:hAnsiTheme="minorHAnsi" w:cstheme="minorHAnsi"/>
          <w:b/>
          <w:bCs/>
          <w:color w:val="000000"/>
          <w:kern w:val="24"/>
        </w:rPr>
        <w:t xml:space="preserve">Trauma response Network – free support and therapy for NHS staff </w:t>
      </w:r>
      <w:hyperlink w:history="1" r:id="rId20">
        <w:r w:rsidRPr="0060320B" w:rsidR="00E1519D">
          <w:rPr>
            <w:rStyle w:val="Hyperlink"/>
            <w:rFonts w:asciiTheme="minorHAnsi" w:hAnsiTheme="minorHAnsi" w:cstheme="minorHAnsi"/>
          </w:rPr>
          <w:t>https://www.traumaresponsenetwork.org/</w:t>
        </w:r>
      </w:hyperlink>
    </w:p>
    <w:p w:rsidR="0060320B" w:rsidP="0060320B" w:rsidRDefault="0060320B" w14:paraId="6422FA90" w14:textId="77777777">
      <w:pPr>
        <w:tabs>
          <w:tab w:val="num" w:pos="426"/>
        </w:tabs>
        <w:rPr>
          <w:rFonts w:eastAsia="+mn-ea" w:asciiTheme="minorHAnsi" w:hAnsiTheme="minorHAnsi" w:cstheme="minorHAnsi"/>
          <w:b/>
          <w:bCs/>
          <w:color w:val="000000"/>
          <w:kern w:val="24"/>
        </w:rPr>
      </w:pPr>
    </w:p>
    <w:p w:rsidRPr="0060320B" w:rsidR="00E1519D" w:rsidP="0060320B" w:rsidRDefault="00E1519D" w14:paraId="6FE7D01D" w14:textId="3FCE3062">
      <w:pPr>
        <w:tabs>
          <w:tab w:val="num" w:pos="426"/>
        </w:tabs>
        <w:rPr>
          <w:rFonts w:eastAsia="+mn-ea" w:asciiTheme="minorHAnsi" w:hAnsiTheme="minorHAnsi" w:cstheme="minorHAnsi"/>
          <w:color w:val="000000"/>
          <w:kern w:val="24"/>
        </w:rPr>
      </w:pPr>
      <w:r w:rsidRPr="0060320B">
        <w:rPr>
          <w:rFonts w:eastAsia="+mn-ea" w:asciiTheme="minorHAnsi" w:hAnsiTheme="minorHAnsi" w:cstheme="minorHAnsi"/>
          <w:b/>
          <w:bCs/>
          <w:color w:val="000000"/>
          <w:kern w:val="24"/>
        </w:rPr>
        <w:t>Lighthouse virtual service</w:t>
      </w:r>
      <w:r w:rsidRPr="0060320B">
        <w:rPr>
          <w:rFonts w:eastAsia="+mn-ea" w:asciiTheme="minorHAnsi" w:hAnsiTheme="minorHAnsi" w:cstheme="minorHAnsi"/>
          <w:color w:val="000000"/>
          <w:kern w:val="24"/>
        </w:rPr>
        <w:t xml:space="preserve">. Informal out-of-hours mental health service for adults https://www.southernhealth.nhs.uk/locations/thelighthouse/ or text ‘lighthouse’ and your postcode (e.g. LIGHTHOUSE SO14 0YG) to the Mind text line number </w:t>
      </w:r>
      <w:r w:rsidRPr="0060320B">
        <w:rPr>
          <w:rFonts w:eastAsia="+mn-ea" w:asciiTheme="minorHAnsi" w:hAnsiTheme="minorHAnsi" w:cstheme="minorHAnsi"/>
          <w:b/>
          <w:bCs/>
          <w:color w:val="000000"/>
          <w:kern w:val="24"/>
        </w:rPr>
        <w:t xml:space="preserve">(07451276010) </w:t>
      </w:r>
      <w:r w:rsidRPr="0060320B">
        <w:rPr>
          <w:rFonts w:eastAsia="+mn-ea" w:asciiTheme="minorHAnsi" w:hAnsiTheme="minorHAnsi" w:cstheme="minorHAnsi"/>
          <w:color w:val="000000"/>
          <w:kern w:val="24"/>
        </w:rPr>
        <w:t xml:space="preserve">from 4.30pm and 12am. </w:t>
      </w:r>
    </w:p>
    <w:p w:rsidRPr="0060320B" w:rsidR="0060320B" w:rsidP="0060320B" w:rsidRDefault="0060320B" w14:paraId="0E84A3F5" w14:textId="77777777">
      <w:pPr>
        <w:tabs>
          <w:tab w:val="num" w:pos="426"/>
        </w:tabs>
        <w:rPr>
          <w:lang w:eastAsia="en-GB"/>
        </w:rPr>
      </w:pPr>
    </w:p>
    <w:p w:rsidR="0062455C" w:rsidP="000E6BD1" w:rsidRDefault="00E1519D" w14:paraId="55EE3480" w14:textId="13745A59">
      <w:pPr>
        <w:widowControl w:val="0"/>
        <w:rPr>
          <w:rFonts w:asciiTheme="minorHAnsi" w:hAnsiTheme="minorHAnsi"/>
        </w:rPr>
      </w:pPr>
      <w:r w:rsidRPr="00687CC6">
        <w:rPr>
          <w:rFonts w:asciiTheme="minorHAnsi" w:hAnsiTheme="minorHAnsi"/>
          <w:b/>
          <w:bCs/>
        </w:rPr>
        <w:t xml:space="preserve">The </w:t>
      </w:r>
      <w:r w:rsidRPr="00687CC6" w:rsidR="0060320B">
        <w:rPr>
          <w:rFonts w:asciiTheme="minorHAnsi" w:hAnsiTheme="minorHAnsi"/>
          <w:b/>
          <w:bCs/>
        </w:rPr>
        <w:t>NHS</w:t>
      </w:r>
      <w:r w:rsidR="0060320B">
        <w:rPr>
          <w:rFonts w:asciiTheme="minorHAnsi" w:hAnsiTheme="minorHAnsi"/>
        </w:rPr>
        <w:t xml:space="preserve"> </w:t>
      </w:r>
      <w:r>
        <w:rPr>
          <w:rFonts w:asciiTheme="minorHAnsi" w:hAnsiTheme="minorHAnsi"/>
        </w:rPr>
        <w:t>website</w:t>
      </w:r>
      <w:r w:rsidR="0060320B">
        <w:t xml:space="preserve"> </w:t>
      </w:r>
      <w:hyperlink w:history="1" r:id="rId21">
        <w:r>
          <w:rPr>
            <w:rStyle w:val="Hyperlink"/>
            <w:rFonts w:asciiTheme="minorHAnsi" w:hAnsiTheme="minorHAnsi"/>
            <w:bCs/>
          </w:rPr>
          <w:t>people.nhs.uk</w:t>
        </w:r>
      </w:hyperlink>
      <w:r>
        <w:rPr>
          <w:rFonts w:asciiTheme="minorHAnsi" w:hAnsiTheme="minorHAnsi"/>
        </w:rPr>
        <w:t>  </w:t>
      </w:r>
      <w:r w:rsidR="0060320B">
        <w:rPr>
          <w:rFonts w:asciiTheme="minorHAnsi" w:hAnsiTheme="minorHAnsi"/>
        </w:rPr>
        <w:t>provides</w:t>
      </w:r>
      <w:r>
        <w:rPr>
          <w:rFonts w:asciiTheme="minorHAnsi" w:hAnsiTheme="minorHAnsi"/>
        </w:rPr>
        <w:t xml:space="preserve"> resources for teams as well as individuals – you can download to your phone home page to use as an App. There are free apps</w:t>
      </w:r>
      <w:r w:rsidR="0060320B">
        <w:rPr>
          <w:rFonts w:asciiTheme="minorHAnsi" w:hAnsiTheme="minorHAnsi"/>
        </w:rPr>
        <w:t xml:space="preserve"> there</w:t>
      </w:r>
      <w:r>
        <w:rPr>
          <w:rFonts w:asciiTheme="minorHAnsi" w:hAnsiTheme="minorHAnsi"/>
        </w:rPr>
        <w:t xml:space="preserve"> for relaxation and mindfulness, sleep, anxiety and mental health</w:t>
      </w:r>
    </w:p>
    <w:p w:rsidR="0060320B" w:rsidP="000E6BD1" w:rsidRDefault="0060320B" w14:paraId="4172498E" w14:textId="77777777">
      <w:pPr>
        <w:widowControl w:val="0"/>
        <w:rPr>
          <w:rFonts w:asciiTheme="minorHAnsi" w:hAnsiTheme="minorHAnsi"/>
        </w:rPr>
      </w:pPr>
    </w:p>
    <w:p w:rsidRPr="0060320B" w:rsidR="00E1519D" w:rsidP="0060320B" w:rsidRDefault="00E1519D" w14:paraId="2F59435D" w14:textId="71BAC266">
      <w:pPr>
        <w:rPr>
          <w:rFonts w:asciiTheme="minorHAnsi" w:hAnsiTheme="minorHAnsi" w:cstheme="minorHAnsi"/>
          <w:lang w:eastAsia="en-GB"/>
        </w:rPr>
      </w:pPr>
      <w:r w:rsidRPr="00687CC6">
        <w:rPr>
          <w:rFonts w:asciiTheme="minorHAnsi" w:hAnsiTheme="minorHAnsi" w:cstheme="minorHAnsi"/>
          <w:b/>
          <w:bCs/>
        </w:rPr>
        <w:t>Project 5</w:t>
      </w:r>
      <w:r w:rsidRPr="0060320B">
        <w:rPr>
          <w:rFonts w:asciiTheme="minorHAnsi" w:hAnsiTheme="minorHAnsi" w:cstheme="minorHAnsi"/>
        </w:rPr>
        <w:t xml:space="preserve"> </w:t>
      </w:r>
      <w:r w:rsidRPr="0060320B">
        <w:rPr>
          <w:rFonts w:asciiTheme="minorHAnsi" w:hAnsiTheme="minorHAnsi" w:cstheme="minorHAnsi"/>
          <w:b/>
          <w:bCs/>
          <w:bdr w:val="none" w:color="auto" w:sz="0" w:space="0" w:frame="1"/>
        </w:rPr>
        <w:t xml:space="preserve">– </w:t>
      </w:r>
      <w:hyperlink w:history="1" r:id="rId22">
        <w:r w:rsidRPr="0060320B">
          <w:rPr>
            <w:rStyle w:val="Hyperlink"/>
            <w:rFonts w:asciiTheme="minorHAnsi" w:hAnsiTheme="minorHAnsi" w:cstheme="minorHAnsi"/>
          </w:rPr>
          <w:t>https://www.project5.org/</w:t>
        </w:r>
      </w:hyperlink>
      <w:r w:rsidRPr="0060320B">
        <w:rPr>
          <w:rFonts w:asciiTheme="minorHAnsi" w:hAnsiTheme="minorHAnsi" w:cstheme="minorHAnsi"/>
        </w:rPr>
        <w:t xml:space="preserve"> </w:t>
      </w:r>
      <w:r w:rsidRPr="0060320B">
        <w:rPr>
          <w:rFonts w:asciiTheme="minorHAnsi" w:hAnsiTheme="minorHAnsi" w:cstheme="minorHAnsi"/>
          <w:bCs/>
          <w:bdr w:val="none" w:color="auto" w:sz="0" w:space="0" w:frame="1"/>
        </w:rPr>
        <w:t>a</w:t>
      </w:r>
      <w:r w:rsidRPr="0060320B">
        <w:rPr>
          <w:rFonts w:asciiTheme="minorHAnsi" w:hAnsiTheme="minorHAnsi" w:cstheme="minorHAnsi"/>
          <w:b/>
          <w:bCs/>
          <w:bdr w:val="none" w:color="auto" w:sz="0" w:space="0" w:frame="1"/>
        </w:rPr>
        <w:t xml:space="preserve"> </w:t>
      </w:r>
      <w:r w:rsidRPr="0060320B">
        <w:rPr>
          <w:rFonts w:asciiTheme="minorHAnsi" w:hAnsiTheme="minorHAnsi" w:cstheme="minorHAnsi"/>
        </w:rPr>
        <w:t>not-for-profit organisation that provides a unique service to NHS staff. They deliver access to structured and highly skilled wellbeing support that is designed to enable success at work, through activating the strengths of people to achieve balance and connectedness to their purpose at work. They help when people find work hard. They are not a mental health organisation.</w:t>
      </w:r>
    </w:p>
    <w:p w:rsidR="0060320B" w:rsidP="0060320B" w:rsidRDefault="0060320B" w14:paraId="3EE18E1A" w14:textId="77777777">
      <w:pPr>
        <w:rPr>
          <w:rFonts w:asciiTheme="minorHAnsi" w:hAnsiTheme="minorHAnsi"/>
          <w:b/>
          <w:sz w:val="28"/>
        </w:rPr>
      </w:pPr>
    </w:p>
    <w:p w:rsidR="002C4362" w:rsidP="0060320B" w:rsidRDefault="002C4362" w14:paraId="111F4F04" w14:textId="77777777">
      <w:pPr>
        <w:rPr>
          <w:rFonts w:asciiTheme="minorHAnsi" w:hAnsiTheme="minorHAnsi"/>
          <w:b/>
          <w:sz w:val="28"/>
        </w:rPr>
      </w:pPr>
    </w:p>
    <w:p w:rsidR="00E1519D" w:rsidP="0060320B" w:rsidRDefault="00E1519D" w14:paraId="35E7F64F" w14:textId="5928583D">
      <w:pPr>
        <w:rPr>
          <w:rFonts w:asciiTheme="minorHAnsi" w:hAnsiTheme="minorHAnsi"/>
          <w:b/>
          <w:sz w:val="28"/>
        </w:rPr>
      </w:pPr>
      <w:r>
        <w:rPr>
          <w:rFonts w:asciiTheme="minorHAnsi" w:hAnsiTheme="minorHAnsi"/>
          <w:b/>
          <w:sz w:val="28"/>
        </w:rPr>
        <w:t>Career Coaching/Guidance</w:t>
      </w:r>
      <w:r w:rsidR="008B2620">
        <w:rPr>
          <w:rFonts w:asciiTheme="minorHAnsi" w:hAnsiTheme="minorHAnsi"/>
          <w:b/>
          <w:sz w:val="28"/>
        </w:rPr>
        <w:t xml:space="preserve"> for doctors</w:t>
      </w:r>
      <w:r>
        <w:rPr>
          <w:rFonts w:asciiTheme="minorHAnsi" w:hAnsiTheme="minorHAnsi"/>
          <w:b/>
          <w:sz w:val="28"/>
        </w:rPr>
        <w:t xml:space="preserve"> (not free)</w:t>
      </w:r>
    </w:p>
    <w:p w:rsidR="00687CC6" w:rsidP="0060320B" w:rsidRDefault="00687CC6" w14:paraId="5A985E43" w14:textId="77777777">
      <w:pPr>
        <w:rPr>
          <w:rFonts w:asciiTheme="minorHAnsi" w:hAnsiTheme="minorHAnsi"/>
          <w:b/>
          <w:sz w:val="28"/>
        </w:rPr>
      </w:pPr>
    </w:p>
    <w:p w:rsidR="00E1519D" w:rsidP="0060320B" w:rsidRDefault="00E1519D" w14:paraId="1EE0F584" w14:textId="7FD53F77">
      <w:pPr>
        <w:rPr>
          <w:rFonts w:asciiTheme="minorHAnsi" w:hAnsiTheme="minorHAnsi"/>
        </w:rPr>
      </w:pPr>
      <w:r w:rsidRPr="00687CC6">
        <w:rPr>
          <w:rFonts w:asciiTheme="minorHAnsi" w:hAnsiTheme="minorHAnsi"/>
          <w:b/>
          <w:bCs/>
        </w:rPr>
        <w:t>Medical Forum</w:t>
      </w:r>
      <w:r>
        <w:rPr>
          <w:rFonts w:asciiTheme="minorHAnsi" w:hAnsiTheme="minorHAnsi"/>
        </w:rPr>
        <w:t xml:space="preserve"> </w:t>
      </w:r>
      <w:hyperlink w:history="1" r:id="rId23">
        <w:r>
          <w:rPr>
            <w:rStyle w:val="Hyperlink"/>
            <w:rFonts w:asciiTheme="minorHAnsi" w:hAnsiTheme="minorHAnsi"/>
          </w:rPr>
          <w:t>https://www.medicalforum.com/</w:t>
        </w:r>
      </w:hyperlink>
      <w:r>
        <w:rPr>
          <w:rFonts w:asciiTheme="minorHAnsi" w:hAnsiTheme="minorHAnsi"/>
        </w:rPr>
        <w:t xml:space="preserve"> is a </w:t>
      </w:r>
      <w:r w:rsidR="002C4362">
        <w:rPr>
          <w:rFonts w:asciiTheme="minorHAnsi" w:hAnsiTheme="minorHAnsi"/>
        </w:rPr>
        <w:t xml:space="preserve">local </w:t>
      </w:r>
      <w:r>
        <w:rPr>
          <w:rFonts w:asciiTheme="minorHAnsi" w:hAnsiTheme="minorHAnsi"/>
        </w:rPr>
        <w:t>medical career</w:t>
      </w:r>
      <w:r w:rsidR="002C4362">
        <w:rPr>
          <w:rFonts w:asciiTheme="minorHAnsi" w:hAnsiTheme="minorHAnsi"/>
        </w:rPr>
        <w:t>s</w:t>
      </w:r>
      <w:r>
        <w:rPr>
          <w:rFonts w:asciiTheme="minorHAnsi" w:hAnsiTheme="minorHAnsi"/>
        </w:rPr>
        <w:t xml:space="preserve"> company for 30 years</w:t>
      </w:r>
      <w:r w:rsidR="002C4362">
        <w:rPr>
          <w:rFonts w:asciiTheme="minorHAnsi" w:hAnsiTheme="minorHAnsi"/>
        </w:rPr>
        <w:t>,</w:t>
      </w:r>
      <w:r>
        <w:rPr>
          <w:rFonts w:asciiTheme="minorHAnsi" w:hAnsiTheme="minorHAnsi"/>
        </w:rPr>
        <w:t xml:space="preserve"> based in Hampshire. Are you having to review your career due to health issues, burn out, </w:t>
      </w:r>
      <w:r w:rsidR="002C4362">
        <w:rPr>
          <w:rFonts w:asciiTheme="minorHAnsi" w:hAnsiTheme="minorHAnsi"/>
        </w:rPr>
        <w:t xml:space="preserve">or another </w:t>
      </w:r>
      <w:r>
        <w:rPr>
          <w:rFonts w:asciiTheme="minorHAnsi" w:hAnsiTheme="minorHAnsi"/>
        </w:rPr>
        <w:t>change in</w:t>
      </w:r>
      <w:r w:rsidR="002C4362">
        <w:rPr>
          <w:rFonts w:asciiTheme="minorHAnsi" w:hAnsiTheme="minorHAnsi"/>
        </w:rPr>
        <w:t xml:space="preserve"> your</w:t>
      </w:r>
      <w:r>
        <w:rPr>
          <w:rFonts w:asciiTheme="minorHAnsi" w:hAnsiTheme="minorHAnsi"/>
        </w:rPr>
        <w:t xml:space="preserve"> </w:t>
      </w:r>
      <w:r w:rsidR="002C4362">
        <w:rPr>
          <w:rFonts w:asciiTheme="minorHAnsi" w:hAnsiTheme="minorHAnsi"/>
        </w:rPr>
        <w:t>situation?</w:t>
      </w:r>
      <w:r>
        <w:rPr>
          <w:rFonts w:asciiTheme="minorHAnsi" w:hAnsiTheme="minorHAnsi"/>
        </w:rPr>
        <w:t xml:space="preserve"> </w:t>
      </w:r>
    </w:p>
    <w:p w:rsidR="0060320B" w:rsidP="00E1519D" w:rsidRDefault="0060320B" w14:paraId="7343C61C" w14:textId="77777777">
      <w:pPr>
        <w:widowControl w:val="0"/>
        <w:rPr>
          <w:rFonts w:asciiTheme="minorHAnsi" w:hAnsiTheme="minorHAnsi"/>
        </w:rPr>
      </w:pPr>
    </w:p>
    <w:p w:rsidR="00E1519D" w:rsidP="00E1519D" w:rsidRDefault="00E1519D" w14:paraId="5E97AA58" w14:textId="635D2B05">
      <w:pPr>
        <w:widowControl w:val="0"/>
        <w:rPr>
          <w:rFonts w:asciiTheme="minorHAnsi" w:hAnsiTheme="minorHAnsi"/>
        </w:rPr>
      </w:pPr>
      <w:r w:rsidRPr="00687CC6">
        <w:rPr>
          <w:rFonts w:asciiTheme="minorHAnsi" w:hAnsiTheme="minorHAnsi"/>
          <w:b/>
          <w:bCs/>
        </w:rPr>
        <w:t>Medical Success</w:t>
      </w:r>
      <w:r>
        <w:rPr>
          <w:rFonts w:asciiTheme="minorHAnsi" w:hAnsiTheme="minorHAnsi"/>
        </w:rPr>
        <w:t xml:space="preserve"> </w:t>
      </w:r>
      <w:hyperlink w:history="1" r:id="rId24">
        <w:r>
          <w:rPr>
            <w:rStyle w:val="Hyperlink"/>
            <w:rFonts w:asciiTheme="minorHAnsi" w:hAnsiTheme="minorHAnsi"/>
          </w:rPr>
          <w:t>http://medicalsuccess.net/careers-advice</w:t>
        </w:r>
      </w:hyperlink>
      <w:hyperlink w:history="1" r:id="rId25">
        <w:r>
          <w:rPr>
            <w:rStyle w:val="Hyperlink"/>
            <w:rFonts w:asciiTheme="minorHAnsi" w:hAnsiTheme="minorHAnsi"/>
          </w:rPr>
          <w:t>/</w:t>
        </w:r>
      </w:hyperlink>
      <w:r>
        <w:rPr>
          <w:rFonts w:asciiTheme="minorHAnsi" w:hAnsiTheme="minorHAnsi"/>
        </w:rPr>
        <w:t xml:space="preserve">  The gateway into non-traditional careers for doctors, inside and outside of medicine.   Offers the chance to explore</w:t>
      </w:r>
    </w:p>
    <w:p w:rsidR="00687CC6" w:rsidP="00E1519D" w:rsidRDefault="00687CC6" w14:paraId="08484399" w14:textId="77777777">
      <w:pPr>
        <w:widowControl w:val="0"/>
        <w:rPr>
          <w:rFonts w:asciiTheme="minorHAnsi" w:hAnsiTheme="minorHAnsi"/>
        </w:rPr>
      </w:pPr>
    </w:p>
    <w:p w:rsidR="00687CC6" w:rsidP="00E1519D" w:rsidRDefault="00687CC6" w14:paraId="161F5EE7" w14:textId="27752367">
      <w:pPr>
        <w:widowControl w:val="0"/>
        <w:rPr>
          <w:rFonts w:asciiTheme="minorHAnsi" w:hAnsiTheme="minorHAnsi"/>
        </w:rPr>
      </w:pPr>
      <w:r w:rsidRPr="00687CC6">
        <w:rPr>
          <w:rFonts w:asciiTheme="minorHAnsi" w:hAnsiTheme="minorHAnsi"/>
          <w:b/>
          <w:bCs/>
        </w:rPr>
        <w:t>Medic Footprints</w:t>
      </w:r>
      <w:r>
        <w:rPr>
          <w:rFonts w:asciiTheme="minorHAnsi" w:hAnsiTheme="minorHAnsi"/>
        </w:rPr>
        <w:t xml:space="preserve"> </w:t>
      </w:r>
      <w:r w:rsidRPr="00687CC6">
        <w:rPr>
          <w:rFonts w:asciiTheme="minorHAnsi" w:hAnsiTheme="minorHAnsi"/>
        </w:rPr>
        <w:t>https://medicfootprints.org/about/</w:t>
      </w:r>
    </w:p>
    <w:p w:rsidR="0060320B" w:rsidP="00E1519D" w:rsidRDefault="00687CC6" w14:paraId="1FF2692B" w14:textId="481BE773">
      <w:pPr>
        <w:widowControl w:val="0"/>
        <w:rPr>
          <w:rFonts w:asciiTheme="minorHAnsi" w:hAnsiTheme="minorHAnsi" w:cstheme="minorHAnsi"/>
          <w:spacing w:val="-7"/>
          <w:shd w:val="clear" w:color="auto" w:fill="FFFFFF"/>
        </w:rPr>
      </w:pPr>
      <w:r w:rsidRPr="00687CC6">
        <w:rPr>
          <w:rFonts w:asciiTheme="minorHAnsi" w:hAnsiTheme="minorHAnsi" w:cstheme="minorHAnsi"/>
          <w:spacing w:val="-7"/>
          <w:shd w:val="clear" w:color="auto" w:fill="FFFFFF"/>
        </w:rPr>
        <w:t>We are a doctor-led organisation focused on supporting the career and lifestyle needs of medics</w:t>
      </w:r>
    </w:p>
    <w:p w:rsidRPr="00687CC6" w:rsidR="00687CC6" w:rsidP="00E1519D" w:rsidRDefault="00687CC6" w14:paraId="718AF932" w14:textId="77777777">
      <w:pPr>
        <w:widowControl w:val="0"/>
        <w:rPr>
          <w:rFonts w:asciiTheme="minorHAnsi" w:hAnsiTheme="minorHAnsi" w:cstheme="minorHAnsi"/>
        </w:rPr>
      </w:pPr>
    </w:p>
    <w:p w:rsidR="00687CC6" w:rsidP="00C0039E" w:rsidRDefault="00687CC6" w14:paraId="510289E3" w14:textId="77777777">
      <w:pPr>
        <w:tabs>
          <w:tab w:val="num" w:pos="426"/>
        </w:tabs>
        <w:ind w:left="426" w:hanging="426"/>
        <w:rPr>
          <w:rFonts w:asciiTheme="minorHAnsi" w:hAnsiTheme="minorHAnsi"/>
          <w:b/>
          <w:sz w:val="28"/>
        </w:rPr>
      </w:pPr>
    </w:p>
    <w:p w:rsidR="00C0039E" w:rsidP="00C0039E" w:rsidRDefault="00C0039E" w14:paraId="43D4E65B" w14:textId="0DA4C2D6">
      <w:pPr>
        <w:tabs>
          <w:tab w:val="num" w:pos="426"/>
        </w:tabs>
        <w:ind w:left="426" w:hanging="426"/>
        <w:rPr>
          <w:rFonts w:asciiTheme="minorHAnsi" w:hAnsiTheme="minorHAnsi"/>
          <w:b/>
          <w:sz w:val="28"/>
        </w:rPr>
      </w:pPr>
      <w:r>
        <w:rPr>
          <w:rFonts w:asciiTheme="minorHAnsi" w:hAnsiTheme="minorHAnsi"/>
          <w:b/>
          <w:sz w:val="28"/>
        </w:rPr>
        <w:t xml:space="preserve">More free </w:t>
      </w:r>
      <w:r w:rsidR="00687CC6">
        <w:rPr>
          <w:rFonts w:asciiTheme="minorHAnsi" w:hAnsiTheme="minorHAnsi"/>
          <w:b/>
          <w:sz w:val="28"/>
        </w:rPr>
        <w:t xml:space="preserve">coaching, </w:t>
      </w:r>
      <w:r>
        <w:rPr>
          <w:rFonts w:asciiTheme="minorHAnsi" w:hAnsiTheme="minorHAnsi"/>
          <w:b/>
          <w:sz w:val="28"/>
        </w:rPr>
        <w:t>therapy, counselling</w:t>
      </w:r>
      <w:r w:rsidR="00687CC6">
        <w:rPr>
          <w:rFonts w:asciiTheme="minorHAnsi" w:hAnsiTheme="minorHAnsi"/>
          <w:b/>
          <w:sz w:val="28"/>
        </w:rPr>
        <w:t>, support and more</w:t>
      </w:r>
      <w:r>
        <w:rPr>
          <w:rFonts w:asciiTheme="minorHAnsi" w:hAnsiTheme="minorHAnsi"/>
          <w:b/>
          <w:sz w:val="28"/>
        </w:rPr>
        <w:t xml:space="preserve"> for doctors</w:t>
      </w:r>
    </w:p>
    <w:p w:rsidR="00687CC6" w:rsidP="00C0039E" w:rsidRDefault="00687CC6" w14:paraId="445845C5" w14:textId="77777777">
      <w:pPr>
        <w:tabs>
          <w:tab w:val="num" w:pos="426"/>
        </w:tabs>
        <w:ind w:left="426" w:hanging="426"/>
        <w:rPr>
          <w:rFonts w:asciiTheme="minorHAnsi" w:hAnsiTheme="minorHAnsi"/>
          <w:b/>
        </w:rPr>
      </w:pPr>
    </w:p>
    <w:p w:rsidR="00C0039E" w:rsidP="0060320B" w:rsidRDefault="00687CC6" w14:paraId="5996001B" w14:textId="02E0C936">
      <w:pPr>
        <w:rPr>
          <w:rStyle w:val="Hyperlink"/>
          <w:rFonts w:asciiTheme="minorHAnsi" w:hAnsiTheme="minorHAnsi"/>
        </w:rPr>
      </w:pPr>
      <w:r w:rsidRPr="00687CC6">
        <w:rPr>
          <w:rFonts w:asciiTheme="minorHAnsi" w:hAnsiTheme="minorHAnsi"/>
          <w:b/>
          <w:bCs/>
        </w:rPr>
        <w:t>Care for Carers</w:t>
      </w:r>
      <w:r w:rsidR="00C0039E">
        <w:rPr>
          <w:rFonts w:asciiTheme="minorHAnsi" w:hAnsiTheme="minorHAnsi"/>
        </w:rPr>
        <w:t xml:space="preserve"> is run by Ruth Tarrant, one of our </w:t>
      </w:r>
      <w:r w:rsidR="0060320B">
        <w:rPr>
          <w:rFonts w:asciiTheme="minorHAnsi" w:hAnsiTheme="minorHAnsi"/>
        </w:rPr>
        <w:t xml:space="preserve">consultant </w:t>
      </w:r>
      <w:r w:rsidR="00C0039E">
        <w:rPr>
          <w:rFonts w:asciiTheme="minorHAnsi" w:hAnsiTheme="minorHAnsi"/>
        </w:rPr>
        <w:t>oncologists at UHS. You can find info re Care for Carers  </w:t>
      </w:r>
      <w:hyperlink w:history="1" r:id="rId26">
        <w:r w:rsidR="00C0039E">
          <w:rPr>
            <w:rStyle w:val="Hyperlink"/>
            <w:rFonts w:asciiTheme="minorHAnsi" w:hAnsiTheme="minorHAnsi"/>
          </w:rPr>
          <w:t>https://www.careforcarers.support/</w:t>
        </w:r>
      </w:hyperlink>
    </w:p>
    <w:p w:rsidR="0060320B" w:rsidP="0060320B" w:rsidRDefault="0060320B" w14:paraId="08F05EA3" w14:textId="77777777">
      <w:pPr>
        <w:rPr>
          <w:rFonts w:asciiTheme="minorHAnsi" w:hAnsiTheme="minorHAnsi"/>
        </w:rPr>
      </w:pPr>
    </w:p>
    <w:p w:rsidR="00C0039E" w:rsidP="0060320B" w:rsidRDefault="00C0039E" w14:paraId="6A8EFDD9" w14:textId="681E9070">
      <w:pPr>
        <w:rPr>
          <w:rFonts w:asciiTheme="minorHAnsi" w:hAnsiTheme="minorHAnsi"/>
        </w:rPr>
      </w:pPr>
      <w:r w:rsidRPr="00687CC6">
        <w:rPr>
          <w:rFonts w:asciiTheme="minorHAnsi" w:hAnsiTheme="minorHAnsi"/>
          <w:b/>
          <w:bCs/>
        </w:rPr>
        <w:t>Ashridge</w:t>
      </w:r>
      <w:r>
        <w:rPr>
          <w:rFonts w:asciiTheme="minorHAnsi" w:hAnsiTheme="minorHAnsi"/>
        </w:rPr>
        <w:t xml:space="preserve"> have offered free coaching – find out more at </w:t>
      </w:r>
      <w:hyperlink w:history="1" r:id="rId27">
        <w:r>
          <w:rPr>
            <w:rStyle w:val="Hyperlink"/>
            <w:rFonts w:asciiTheme="minorHAnsi" w:hAnsiTheme="minorHAnsi"/>
          </w:rPr>
          <w:t>https://efcom.force.com/NHSCoaching/s/</w:t>
        </w:r>
      </w:hyperlink>
      <w:r>
        <w:rPr>
          <w:rFonts w:asciiTheme="minorHAnsi" w:hAnsiTheme="minorHAnsi"/>
        </w:rPr>
        <w:t>  They look pretty high powered coaches – worth a look, especially if you are thinking maybe you need a change of direction?</w:t>
      </w:r>
    </w:p>
    <w:p w:rsidR="0060320B" w:rsidP="0060320B" w:rsidRDefault="0060320B" w14:paraId="7797FD8A" w14:textId="77777777">
      <w:pPr>
        <w:rPr>
          <w:rFonts w:asciiTheme="minorHAnsi" w:hAnsiTheme="minorHAnsi"/>
        </w:rPr>
      </w:pPr>
    </w:p>
    <w:p w:rsidR="00C0039E" w:rsidP="0060320B" w:rsidRDefault="00687CC6" w14:paraId="0AAD5935" w14:textId="64ED0FE0">
      <w:pPr>
        <w:rPr>
          <w:rFonts w:asciiTheme="minorHAnsi" w:hAnsiTheme="minorHAnsi"/>
        </w:rPr>
      </w:pPr>
      <w:r w:rsidRPr="00687CC6">
        <w:rPr>
          <w:rFonts w:asciiTheme="minorHAnsi" w:hAnsiTheme="minorHAnsi"/>
          <w:b/>
          <w:bCs/>
        </w:rPr>
        <w:t>The Kairos Project</w:t>
      </w:r>
      <w:r>
        <w:rPr>
          <w:rFonts w:asciiTheme="minorHAnsi" w:hAnsiTheme="minorHAnsi"/>
        </w:rPr>
        <w:t xml:space="preserve"> The</w:t>
      </w:r>
      <w:r w:rsidR="00C0039E">
        <w:rPr>
          <w:rFonts w:asciiTheme="minorHAnsi" w:hAnsiTheme="minorHAnsi"/>
        </w:rPr>
        <w:t xml:space="preserve"> offer of free coaching by an international team of coaches used to working with 3</w:t>
      </w:r>
      <w:r w:rsidR="00C0039E">
        <w:rPr>
          <w:rFonts w:asciiTheme="minorHAnsi" w:hAnsiTheme="minorHAnsi"/>
          <w:vertAlign w:val="superscript"/>
        </w:rPr>
        <w:t>rd</w:t>
      </w:r>
      <w:r w:rsidR="00C0039E">
        <w:rPr>
          <w:rFonts w:asciiTheme="minorHAnsi" w:hAnsiTheme="minorHAnsi"/>
        </w:rPr>
        <w:t xml:space="preserve"> sector organisations– see more at the Kairos Project (</w:t>
      </w:r>
      <w:hyperlink w:history="1" r:id="rId28">
        <w:r w:rsidR="00C0039E">
          <w:rPr>
            <w:rStyle w:val="Hyperlink"/>
            <w:rFonts w:asciiTheme="minorHAnsi" w:hAnsiTheme="minorHAnsi"/>
          </w:rPr>
          <w:t>www.thekairosproject.com</w:t>
        </w:r>
      </w:hyperlink>
      <w:r w:rsidR="00C0039E">
        <w:rPr>
          <w:rFonts w:asciiTheme="minorHAnsi" w:hAnsiTheme="minorHAnsi"/>
        </w:rPr>
        <w:t>).</w:t>
      </w:r>
    </w:p>
    <w:p w:rsidR="0060320B" w:rsidP="0060320B" w:rsidRDefault="0060320B" w14:paraId="57AFEE4F" w14:textId="77777777">
      <w:pPr>
        <w:rPr>
          <w:rFonts w:asciiTheme="minorHAnsi" w:hAnsiTheme="minorHAnsi"/>
        </w:rPr>
      </w:pPr>
    </w:p>
    <w:p w:rsidRPr="002C4362" w:rsidR="0060320B" w:rsidP="0060320B" w:rsidRDefault="0060320B" w14:paraId="0C76D0A7" w14:textId="494C5F29">
      <w:pPr>
        <w:rPr>
          <w:rFonts w:asciiTheme="minorHAnsi" w:hAnsiTheme="minorHAnsi" w:cstheme="minorHAnsi"/>
        </w:rPr>
      </w:pPr>
      <w:r w:rsidRPr="002C4362">
        <w:rPr>
          <w:rFonts w:asciiTheme="minorHAnsi" w:hAnsiTheme="minorHAnsi" w:cstheme="minorHAnsi"/>
        </w:rPr>
        <w:t>Also several</w:t>
      </w:r>
      <w:r w:rsidR="002C4362">
        <w:rPr>
          <w:rFonts w:asciiTheme="minorHAnsi" w:hAnsiTheme="minorHAnsi" w:cstheme="minorHAnsi"/>
        </w:rPr>
        <w:t xml:space="preserve"> local or regional</w:t>
      </w:r>
      <w:r w:rsidRPr="002C4362">
        <w:rPr>
          <w:rFonts w:asciiTheme="minorHAnsi" w:hAnsiTheme="minorHAnsi" w:cstheme="minorHAnsi"/>
        </w:rPr>
        <w:t xml:space="preserve"> sites/organisations set up for doctors offering various sorts of support and resources</w:t>
      </w:r>
    </w:p>
    <w:p w:rsidRPr="002C4362" w:rsidR="00687CC6" w:rsidP="0060320B" w:rsidRDefault="00687CC6" w14:paraId="3A4E20AD" w14:textId="77777777">
      <w:pPr>
        <w:rPr>
          <w:rFonts w:asciiTheme="minorHAnsi" w:hAnsiTheme="minorHAnsi" w:cstheme="minorHAnsi"/>
        </w:rPr>
      </w:pPr>
    </w:p>
    <w:p w:rsidRPr="002C4362" w:rsidR="0060320B" w:rsidP="0060320B" w:rsidRDefault="00687CC6" w14:paraId="61927017" w14:textId="7AF57631">
      <w:pPr>
        <w:rPr>
          <w:rFonts w:asciiTheme="minorHAnsi" w:hAnsiTheme="minorHAnsi" w:cstheme="minorHAnsi"/>
        </w:rPr>
      </w:pPr>
      <w:r w:rsidRPr="002C4362">
        <w:rPr>
          <w:rFonts w:asciiTheme="minorHAnsi" w:hAnsiTheme="minorHAnsi" w:cstheme="minorHAnsi"/>
          <w:b/>
          <w:bCs/>
        </w:rPr>
        <w:t>Acacia Retreats</w:t>
      </w:r>
      <w:r w:rsidRPr="002C4362">
        <w:rPr>
          <w:rFonts w:asciiTheme="minorHAnsi" w:hAnsiTheme="minorHAnsi" w:cstheme="minorHAnsi"/>
        </w:rPr>
        <w:t xml:space="preserve"> – run by 2 local doctors  </w:t>
      </w:r>
      <w:hyperlink w:history="1" r:id="rId29">
        <w:r w:rsidRPr="002C4362">
          <w:rPr>
            <w:rStyle w:val="Hyperlink"/>
            <w:rFonts w:asciiTheme="minorHAnsi" w:hAnsiTheme="minorHAnsi" w:cstheme="minorHAnsi"/>
          </w:rPr>
          <w:t>https://acaciaretreat.org</w:t>
        </w:r>
      </w:hyperlink>
    </w:p>
    <w:p w:rsidRPr="002C4362" w:rsidR="0060320B" w:rsidP="0060320B" w:rsidRDefault="00687CC6" w14:paraId="49E31E96" w14:textId="3B14F5E9">
      <w:pPr>
        <w:rPr>
          <w:rFonts w:asciiTheme="minorHAnsi" w:hAnsiTheme="minorHAnsi" w:cstheme="minorHAnsi"/>
        </w:rPr>
      </w:pPr>
      <w:r w:rsidRPr="002C4362">
        <w:rPr>
          <w:rFonts w:asciiTheme="minorHAnsi" w:hAnsiTheme="minorHAnsi" w:cstheme="minorHAnsi"/>
          <w:b/>
          <w:bCs/>
        </w:rPr>
        <w:t>Joyful Doctor</w:t>
      </w:r>
      <w:r w:rsidRPr="002C4362">
        <w:rPr>
          <w:rFonts w:asciiTheme="minorHAnsi" w:hAnsiTheme="minorHAnsi" w:cstheme="minorHAnsi"/>
        </w:rPr>
        <w:t xml:space="preserve"> </w:t>
      </w:r>
      <w:hyperlink w:history="1" r:id="rId30">
        <w:r w:rsidRPr="002C4362">
          <w:rPr>
            <w:rStyle w:val="Hyperlink"/>
            <w:rFonts w:asciiTheme="minorHAnsi" w:hAnsiTheme="minorHAnsi" w:cstheme="minorHAnsi"/>
          </w:rPr>
          <w:t>https://www.joyfuldoctor.com/page/176434-dr-samantha-powell-coaching</w:t>
        </w:r>
      </w:hyperlink>
    </w:p>
    <w:p w:rsidRPr="002C4362" w:rsidR="00C0039E" w:rsidP="0060320B" w:rsidRDefault="00687CC6" w14:paraId="374404E5" w14:textId="4E45C81D">
      <w:pPr>
        <w:rPr>
          <w:rFonts w:asciiTheme="minorHAnsi" w:hAnsiTheme="minorHAnsi" w:cstheme="minorHAnsi"/>
        </w:rPr>
      </w:pPr>
      <w:r w:rsidRPr="002C4362">
        <w:rPr>
          <w:rFonts w:asciiTheme="minorHAnsi" w:hAnsiTheme="minorHAnsi" w:cstheme="minorHAnsi"/>
          <w:b/>
          <w:bCs/>
        </w:rPr>
        <w:t>First You</w:t>
      </w:r>
      <w:r w:rsidRPr="002C4362">
        <w:rPr>
          <w:rFonts w:asciiTheme="minorHAnsi" w:hAnsiTheme="minorHAnsi" w:cstheme="minorHAnsi"/>
        </w:rPr>
        <w:t xml:space="preserve"> </w:t>
      </w:r>
      <w:hyperlink w:history="1" r:id="rId31">
        <w:r w:rsidRPr="002C4362">
          <w:rPr>
            <w:rStyle w:val="Hyperlink"/>
            <w:rFonts w:asciiTheme="minorHAnsi" w:hAnsiTheme="minorHAnsi" w:cstheme="minorHAnsi"/>
          </w:rPr>
          <w:t>https://firstyou.org/resources/</w:t>
        </w:r>
      </w:hyperlink>
      <w:r w:rsidRPr="002C4362" w:rsidR="00C0039E">
        <w:rPr>
          <w:rFonts w:asciiTheme="minorHAnsi" w:hAnsiTheme="minorHAnsi" w:cstheme="minorHAnsi"/>
        </w:rPr>
        <w:t>​</w:t>
      </w:r>
    </w:p>
    <w:p w:rsidRPr="002C4362" w:rsidR="004D73D3" w:rsidP="0062455C" w:rsidRDefault="00687CC6" w14:paraId="5A4D274D" w14:textId="6B944504">
      <w:pPr>
        <w:rPr>
          <w:rFonts w:asciiTheme="minorHAnsi" w:hAnsiTheme="minorHAnsi" w:cstheme="minorHAnsi"/>
        </w:rPr>
      </w:pPr>
      <w:proofErr w:type="spellStart"/>
      <w:r w:rsidRPr="002C4362">
        <w:rPr>
          <w:rFonts w:asciiTheme="minorHAnsi" w:hAnsiTheme="minorHAnsi" w:cstheme="minorHAnsi"/>
          <w:b/>
          <w:bCs/>
        </w:rPr>
        <w:t>Ratford</w:t>
      </w:r>
      <w:proofErr w:type="spellEnd"/>
      <w:r w:rsidRPr="002C4362">
        <w:rPr>
          <w:rFonts w:asciiTheme="minorHAnsi" w:hAnsiTheme="minorHAnsi" w:cstheme="minorHAnsi"/>
          <w:b/>
          <w:bCs/>
        </w:rPr>
        <w:t xml:space="preserve"> Retreat Centre</w:t>
      </w:r>
      <w:r w:rsidRPr="002C4362">
        <w:rPr>
          <w:rFonts w:asciiTheme="minorHAnsi" w:hAnsiTheme="minorHAnsi" w:cstheme="minorHAnsi"/>
        </w:rPr>
        <w:t xml:space="preserve"> </w:t>
      </w:r>
      <w:hyperlink w:history="1" r:id="rId32">
        <w:r w:rsidRPr="002C4362">
          <w:rPr>
            <w:rStyle w:val="Hyperlink"/>
            <w:rFonts w:asciiTheme="minorHAnsi" w:hAnsiTheme="minorHAnsi" w:cstheme="minorHAnsi"/>
          </w:rPr>
          <w:t>https://ratfordretreatcentre.co.uk/</w:t>
        </w:r>
      </w:hyperlink>
    </w:p>
    <w:p w:rsidRPr="002C4362" w:rsidR="00687CC6" w:rsidP="0062455C" w:rsidRDefault="00687CC6" w14:paraId="7036A462" w14:textId="77777777">
      <w:pPr>
        <w:rPr>
          <w:rFonts w:asciiTheme="minorHAnsi" w:hAnsiTheme="minorHAnsi" w:cstheme="minorHAnsi"/>
        </w:rPr>
      </w:pPr>
    </w:p>
    <w:p w:rsidRPr="002C4362" w:rsidR="00141318" w:rsidP="0062455C" w:rsidRDefault="00141318" w14:paraId="5FEB07BA" w14:textId="2078F292">
      <w:pPr>
        <w:rPr>
          <w:rFonts w:asciiTheme="minorHAnsi" w:hAnsiTheme="minorHAnsi" w:cstheme="minorHAnsi"/>
        </w:rPr>
      </w:pPr>
    </w:p>
    <w:p w:rsidRPr="002C4362" w:rsidR="00141318" w:rsidP="0062455C" w:rsidRDefault="00141318" w14:paraId="5541C87A" w14:textId="5BACFF01">
      <w:pPr>
        <w:rPr>
          <w:rFonts w:asciiTheme="minorHAnsi" w:hAnsiTheme="minorHAnsi" w:cstheme="minorHAnsi"/>
        </w:rPr>
      </w:pPr>
    </w:p>
    <w:p w:rsidR="00141318" w:rsidP="0062455C" w:rsidRDefault="00141318" w14:paraId="16BFAE27" w14:textId="77777777">
      <w:pPr>
        <w:rPr>
          <w:rFonts w:asciiTheme="minorHAnsi" w:hAnsiTheme="minorHAnsi" w:cstheme="minorHAnsi"/>
        </w:rPr>
      </w:pPr>
    </w:p>
    <w:p w:rsidRPr="00923541" w:rsidR="00C0039E" w:rsidP="0062455C" w:rsidRDefault="00C0039E" w14:paraId="252E725B" w14:textId="77777777">
      <w:pPr>
        <w:rPr>
          <w:rFonts w:asciiTheme="minorHAnsi" w:hAnsiTheme="minorHAnsi" w:cstheme="minorHAnsi"/>
        </w:rPr>
      </w:pPr>
    </w:p>
    <w:sectPr w:rsidRPr="00923541" w:rsidR="00C0039E" w:rsidSect="008B2620">
      <w:headerReference w:type="default" r:id="rId33"/>
      <w:pgSz w:w="11906" w:h="16838"/>
      <w:pgMar w:top="1276" w:right="1416" w:bottom="567"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33E36" w14:textId="77777777" w:rsidR="00C53013" w:rsidRDefault="00C53013" w:rsidP="004E4AFD">
      <w:r>
        <w:separator/>
      </w:r>
    </w:p>
  </w:endnote>
  <w:endnote w:type="continuationSeparator" w:id="0">
    <w:p w14:paraId="589C15E6" w14:textId="77777777" w:rsidR="00C53013" w:rsidRDefault="00C53013" w:rsidP="004E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FDE3D" w14:textId="77777777" w:rsidR="00C53013" w:rsidRDefault="00C53013" w:rsidP="004E4AFD">
      <w:r>
        <w:separator/>
      </w:r>
    </w:p>
  </w:footnote>
  <w:footnote w:type="continuationSeparator" w:id="0">
    <w:p w14:paraId="7ECB2599" w14:textId="77777777" w:rsidR="00C53013" w:rsidRDefault="00C53013" w:rsidP="004E4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9894" w14:textId="677F01E2" w:rsidR="00E1519D" w:rsidRDefault="004E4AFD" w:rsidP="00D233AE">
    <w:pPr>
      <w:pStyle w:val="Header"/>
      <w:tabs>
        <w:tab w:val="clear" w:pos="4513"/>
        <w:tab w:val="clear" w:pos="9026"/>
        <w:tab w:val="center" w:pos="4820"/>
        <w:tab w:val="right" w:pos="9214"/>
      </w:tabs>
      <w:ind w:left="-426"/>
      <w:jc w:val="right"/>
    </w:pPr>
    <w:r>
      <w:rPr>
        <w:noProof/>
      </w:rPr>
      <w:drawing>
        <wp:inline distT="0" distB="0" distL="0" distR="0" wp14:anchorId="745EA648" wp14:editId="1612C166">
          <wp:extent cx="2618690" cy="456565"/>
          <wp:effectExtent l="0" t="0" r="0" b="635"/>
          <wp:docPr id="21" name="Picture 2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71024" cy="465689"/>
                  </a:xfrm>
                  <a:prstGeom prst="rect">
                    <a:avLst/>
                  </a:prstGeom>
                </pic:spPr>
              </pic:pic>
            </a:graphicData>
          </a:graphic>
        </wp:inline>
      </w:drawing>
    </w:r>
    <w:r>
      <w:ptab w:relativeTo="margin" w:alignment="center" w:leader="none"/>
    </w:r>
    <w:r>
      <w:ptab w:relativeTo="margin" w:alignment="right" w:leader="none"/>
    </w:r>
    <w:r w:rsidR="00D233AE">
      <w:rPr>
        <w:noProof/>
      </w:rPr>
      <w:drawing>
        <wp:inline distT="0" distB="0" distL="0" distR="0" wp14:anchorId="38FFE436" wp14:editId="187BFBFE">
          <wp:extent cx="2560320" cy="597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0320" cy="597535"/>
                  </a:xfrm>
                  <a:prstGeom prst="rect">
                    <a:avLst/>
                  </a:prstGeom>
                  <a:noFill/>
                </pic:spPr>
              </pic:pic>
            </a:graphicData>
          </a:graphic>
        </wp:inline>
      </w:drawing>
    </w:r>
    <w:r w:rsidR="00E1519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86F70"/>
    <w:multiLevelType w:val="multilevel"/>
    <w:tmpl w:val="D284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D7099"/>
    <w:multiLevelType w:val="hybridMultilevel"/>
    <w:tmpl w:val="C0147AB2"/>
    <w:lvl w:ilvl="0" w:tplc="79A4E34C">
      <w:start w:val="1"/>
      <w:numFmt w:val="bullet"/>
      <w:lvlText w:val="•"/>
      <w:lvlJc w:val="left"/>
      <w:pPr>
        <w:tabs>
          <w:tab w:val="num" w:pos="720"/>
        </w:tabs>
        <w:ind w:left="720" w:hanging="360"/>
      </w:pPr>
      <w:rPr>
        <w:rFonts w:ascii="Arial" w:hAnsi="Arial" w:cs="Times New Roman" w:hint="default"/>
      </w:rPr>
    </w:lvl>
    <w:lvl w:ilvl="1" w:tplc="73A028EA">
      <w:start w:val="1"/>
      <w:numFmt w:val="bullet"/>
      <w:lvlText w:val="•"/>
      <w:lvlJc w:val="left"/>
      <w:pPr>
        <w:tabs>
          <w:tab w:val="num" w:pos="1440"/>
        </w:tabs>
        <w:ind w:left="1440" w:hanging="360"/>
      </w:pPr>
      <w:rPr>
        <w:rFonts w:ascii="Arial" w:hAnsi="Arial" w:cs="Times New Roman" w:hint="default"/>
      </w:rPr>
    </w:lvl>
    <w:lvl w:ilvl="2" w:tplc="E59C3CE0">
      <w:start w:val="1"/>
      <w:numFmt w:val="bullet"/>
      <w:lvlText w:val="•"/>
      <w:lvlJc w:val="left"/>
      <w:pPr>
        <w:tabs>
          <w:tab w:val="num" w:pos="2160"/>
        </w:tabs>
        <w:ind w:left="2160" w:hanging="360"/>
      </w:pPr>
      <w:rPr>
        <w:rFonts w:ascii="Arial" w:hAnsi="Arial" w:cs="Times New Roman" w:hint="default"/>
      </w:rPr>
    </w:lvl>
    <w:lvl w:ilvl="3" w:tplc="B8D685CA">
      <w:start w:val="1"/>
      <w:numFmt w:val="bullet"/>
      <w:lvlText w:val="•"/>
      <w:lvlJc w:val="left"/>
      <w:pPr>
        <w:tabs>
          <w:tab w:val="num" w:pos="2880"/>
        </w:tabs>
        <w:ind w:left="2880" w:hanging="360"/>
      </w:pPr>
      <w:rPr>
        <w:rFonts w:ascii="Arial" w:hAnsi="Arial" w:cs="Times New Roman" w:hint="default"/>
      </w:rPr>
    </w:lvl>
    <w:lvl w:ilvl="4" w:tplc="FB44161E">
      <w:start w:val="1"/>
      <w:numFmt w:val="bullet"/>
      <w:lvlText w:val="•"/>
      <w:lvlJc w:val="left"/>
      <w:pPr>
        <w:tabs>
          <w:tab w:val="num" w:pos="3600"/>
        </w:tabs>
        <w:ind w:left="3600" w:hanging="360"/>
      </w:pPr>
      <w:rPr>
        <w:rFonts w:ascii="Arial" w:hAnsi="Arial" w:cs="Times New Roman" w:hint="default"/>
      </w:rPr>
    </w:lvl>
    <w:lvl w:ilvl="5" w:tplc="C39A6394">
      <w:start w:val="1"/>
      <w:numFmt w:val="bullet"/>
      <w:lvlText w:val="•"/>
      <w:lvlJc w:val="left"/>
      <w:pPr>
        <w:tabs>
          <w:tab w:val="num" w:pos="4320"/>
        </w:tabs>
        <w:ind w:left="4320" w:hanging="360"/>
      </w:pPr>
      <w:rPr>
        <w:rFonts w:ascii="Arial" w:hAnsi="Arial" w:cs="Times New Roman" w:hint="default"/>
      </w:rPr>
    </w:lvl>
    <w:lvl w:ilvl="6" w:tplc="9E14CD36">
      <w:start w:val="1"/>
      <w:numFmt w:val="bullet"/>
      <w:lvlText w:val="•"/>
      <w:lvlJc w:val="left"/>
      <w:pPr>
        <w:tabs>
          <w:tab w:val="num" w:pos="5040"/>
        </w:tabs>
        <w:ind w:left="5040" w:hanging="360"/>
      </w:pPr>
      <w:rPr>
        <w:rFonts w:ascii="Arial" w:hAnsi="Arial" w:cs="Times New Roman" w:hint="default"/>
      </w:rPr>
    </w:lvl>
    <w:lvl w:ilvl="7" w:tplc="13BA4220">
      <w:start w:val="1"/>
      <w:numFmt w:val="bullet"/>
      <w:lvlText w:val="•"/>
      <w:lvlJc w:val="left"/>
      <w:pPr>
        <w:tabs>
          <w:tab w:val="num" w:pos="5760"/>
        </w:tabs>
        <w:ind w:left="5760" w:hanging="360"/>
      </w:pPr>
      <w:rPr>
        <w:rFonts w:ascii="Arial" w:hAnsi="Arial" w:cs="Times New Roman" w:hint="default"/>
      </w:rPr>
    </w:lvl>
    <w:lvl w:ilvl="8" w:tplc="41E428FA">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4049735B"/>
    <w:multiLevelType w:val="hybridMultilevel"/>
    <w:tmpl w:val="7646F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6665C0"/>
    <w:multiLevelType w:val="hybridMultilevel"/>
    <w:tmpl w:val="A5C89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042C0E"/>
    <w:multiLevelType w:val="hybridMultilevel"/>
    <w:tmpl w:val="9CD40124"/>
    <w:lvl w:ilvl="0" w:tplc="9FBECE2E">
      <w:start w:val="1"/>
      <w:numFmt w:val="bullet"/>
      <w:lvlText w:val="•"/>
      <w:lvlJc w:val="left"/>
      <w:pPr>
        <w:tabs>
          <w:tab w:val="num" w:pos="720"/>
        </w:tabs>
        <w:ind w:left="720" w:hanging="360"/>
      </w:pPr>
      <w:rPr>
        <w:rFonts w:ascii="Arial" w:hAnsi="Arial" w:hint="default"/>
      </w:rPr>
    </w:lvl>
    <w:lvl w:ilvl="1" w:tplc="31F8875E" w:tentative="1">
      <w:start w:val="1"/>
      <w:numFmt w:val="bullet"/>
      <w:lvlText w:val="•"/>
      <w:lvlJc w:val="left"/>
      <w:pPr>
        <w:tabs>
          <w:tab w:val="num" w:pos="1440"/>
        </w:tabs>
        <w:ind w:left="1440" w:hanging="360"/>
      </w:pPr>
      <w:rPr>
        <w:rFonts w:ascii="Arial" w:hAnsi="Arial" w:hint="default"/>
      </w:rPr>
    </w:lvl>
    <w:lvl w:ilvl="2" w:tplc="B9B4B7BC" w:tentative="1">
      <w:start w:val="1"/>
      <w:numFmt w:val="bullet"/>
      <w:lvlText w:val="•"/>
      <w:lvlJc w:val="left"/>
      <w:pPr>
        <w:tabs>
          <w:tab w:val="num" w:pos="2160"/>
        </w:tabs>
        <w:ind w:left="2160" w:hanging="360"/>
      </w:pPr>
      <w:rPr>
        <w:rFonts w:ascii="Arial" w:hAnsi="Arial" w:hint="default"/>
      </w:rPr>
    </w:lvl>
    <w:lvl w:ilvl="3" w:tplc="29E8F55E" w:tentative="1">
      <w:start w:val="1"/>
      <w:numFmt w:val="bullet"/>
      <w:lvlText w:val="•"/>
      <w:lvlJc w:val="left"/>
      <w:pPr>
        <w:tabs>
          <w:tab w:val="num" w:pos="2880"/>
        </w:tabs>
        <w:ind w:left="2880" w:hanging="360"/>
      </w:pPr>
      <w:rPr>
        <w:rFonts w:ascii="Arial" w:hAnsi="Arial" w:hint="default"/>
      </w:rPr>
    </w:lvl>
    <w:lvl w:ilvl="4" w:tplc="BC30F03E" w:tentative="1">
      <w:start w:val="1"/>
      <w:numFmt w:val="bullet"/>
      <w:lvlText w:val="•"/>
      <w:lvlJc w:val="left"/>
      <w:pPr>
        <w:tabs>
          <w:tab w:val="num" w:pos="3600"/>
        </w:tabs>
        <w:ind w:left="3600" w:hanging="360"/>
      </w:pPr>
      <w:rPr>
        <w:rFonts w:ascii="Arial" w:hAnsi="Arial" w:hint="default"/>
      </w:rPr>
    </w:lvl>
    <w:lvl w:ilvl="5" w:tplc="3FA0460A" w:tentative="1">
      <w:start w:val="1"/>
      <w:numFmt w:val="bullet"/>
      <w:lvlText w:val="•"/>
      <w:lvlJc w:val="left"/>
      <w:pPr>
        <w:tabs>
          <w:tab w:val="num" w:pos="4320"/>
        </w:tabs>
        <w:ind w:left="4320" w:hanging="360"/>
      </w:pPr>
      <w:rPr>
        <w:rFonts w:ascii="Arial" w:hAnsi="Arial" w:hint="default"/>
      </w:rPr>
    </w:lvl>
    <w:lvl w:ilvl="6" w:tplc="5B7865F0" w:tentative="1">
      <w:start w:val="1"/>
      <w:numFmt w:val="bullet"/>
      <w:lvlText w:val="•"/>
      <w:lvlJc w:val="left"/>
      <w:pPr>
        <w:tabs>
          <w:tab w:val="num" w:pos="5040"/>
        </w:tabs>
        <w:ind w:left="5040" w:hanging="360"/>
      </w:pPr>
      <w:rPr>
        <w:rFonts w:ascii="Arial" w:hAnsi="Arial" w:hint="default"/>
      </w:rPr>
    </w:lvl>
    <w:lvl w:ilvl="7" w:tplc="3678FA9C" w:tentative="1">
      <w:start w:val="1"/>
      <w:numFmt w:val="bullet"/>
      <w:lvlText w:val="•"/>
      <w:lvlJc w:val="left"/>
      <w:pPr>
        <w:tabs>
          <w:tab w:val="num" w:pos="5760"/>
        </w:tabs>
        <w:ind w:left="5760" w:hanging="360"/>
      </w:pPr>
      <w:rPr>
        <w:rFonts w:ascii="Arial" w:hAnsi="Arial" w:hint="default"/>
      </w:rPr>
    </w:lvl>
    <w:lvl w:ilvl="8" w:tplc="EC341DF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4"/>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D8D"/>
    <w:rsid w:val="00047363"/>
    <w:rsid w:val="000A57C1"/>
    <w:rsid w:val="000E6BD1"/>
    <w:rsid w:val="00141318"/>
    <w:rsid w:val="001C1217"/>
    <w:rsid w:val="00211370"/>
    <w:rsid w:val="002C4362"/>
    <w:rsid w:val="002E082A"/>
    <w:rsid w:val="003933F7"/>
    <w:rsid w:val="003E5FF3"/>
    <w:rsid w:val="003F1EA8"/>
    <w:rsid w:val="003F2774"/>
    <w:rsid w:val="004B2B8F"/>
    <w:rsid w:val="004D73D3"/>
    <w:rsid w:val="004E4AFD"/>
    <w:rsid w:val="00516F46"/>
    <w:rsid w:val="00525389"/>
    <w:rsid w:val="00591DE5"/>
    <w:rsid w:val="0060320B"/>
    <w:rsid w:val="0062455C"/>
    <w:rsid w:val="0063689D"/>
    <w:rsid w:val="00662308"/>
    <w:rsid w:val="00687CC6"/>
    <w:rsid w:val="006D7142"/>
    <w:rsid w:val="007B72DE"/>
    <w:rsid w:val="007F29B3"/>
    <w:rsid w:val="0085759A"/>
    <w:rsid w:val="0089133A"/>
    <w:rsid w:val="008B2620"/>
    <w:rsid w:val="0090547F"/>
    <w:rsid w:val="00923541"/>
    <w:rsid w:val="0094150A"/>
    <w:rsid w:val="00A2297D"/>
    <w:rsid w:val="00A505A6"/>
    <w:rsid w:val="00A82EF1"/>
    <w:rsid w:val="00AA70AA"/>
    <w:rsid w:val="00B149B5"/>
    <w:rsid w:val="00C0039E"/>
    <w:rsid w:val="00C53013"/>
    <w:rsid w:val="00C84503"/>
    <w:rsid w:val="00D17B53"/>
    <w:rsid w:val="00D233AE"/>
    <w:rsid w:val="00DA7E18"/>
    <w:rsid w:val="00E1519D"/>
    <w:rsid w:val="00E430BB"/>
    <w:rsid w:val="00E44E35"/>
    <w:rsid w:val="00E9552E"/>
    <w:rsid w:val="00EE5F6D"/>
    <w:rsid w:val="00F53D5A"/>
    <w:rsid w:val="00FA0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FFFB1"/>
  <w15:docId w15:val="{AD22B54B-1E36-4993-9BD8-7F5C518E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55C"/>
    <w:rPr>
      <w:color w:val="0000FF"/>
      <w:u w:val="single"/>
    </w:rPr>
  </w:style>
  <w:style w:type="paragraph" w:styleId="ListParagraph">
    <w:name w:val="List Paragraph"/>
    <w:basedOn w:val="Normal"/>
    <w:uiPriority w:val="34"/>
    <w:qFormat/>
    <w:rsid w:val="0094150A"/>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rsid w:val="0094150A"/>
    <w:rPr>
      <w:color w:val="800080" w:themeColor="followedHyperlink"/>
      <w:u w:val="single"/>
    </w:rPr>
  </w:style>
  <w:style w:type="paragraph" w:styleId="Header">
    <w:name w:val="header"/>
    <w:basedOn w:val="Normal"/>
    <w:link w:val="HeaderChar"/>
    <w:unhideWhenUsed/>
    <w:rsid w:val="004E4AFD"/>
    <w:pPr>
      <w:tabs>
        <w:tab w:val="center" w:pos="4513"/>
        <w:tab w:val="right" w:pos="9026"/>
      </w:tabs>
    </w:pPr>
  </w:style>
  <w:style w:type="character" w:customStyle="1" w:styleId="HeaderChar">
    <w:name w:val="Header Char"/>
    <w:basedOn w:val="DefaultParagraphFont"/>
    <w:link w:val="Header"/>
    <w:rsid w:val="004E4AFD"/>
    <w:rPr>
      <w:sz w:val="24"/>
      <w:szCs w:val="24"/>
      <w:lang w:eastAsia="en-US"/>
    </w:rPr>
  </w:style>
  <w:style w:type="paragraph" w:styleId="Footer">
    <w:name w:val="footer"/>
    <w:basedOn w:val="Normal"/>
    <w:link w:val="FooterChar"/>
    <w:unhideWhenUsed/>
    <w:rsid w:val="004E4AFD"/>
    <w:pPr>
      <w:tabs>
        <w:tab w:val="center" w:pos="4513"/>
        <w:tab w:val="right" w:pos="9026"/>
      </w:tabs>
    </w:pPr>
  </w:style>
  <w:style w:type="character" w:customStyle="1" w:styleId="FooterChar">
    <w:name w:val="Footer Char"/>
    <w:basedOn w:val="DefaultParagraphFont"/>
    <w:link w:val="Footer"/>
    <w:rsid w:val="004E4AFD"/>
    <w:rPr>
      <w:sz w:val="24"/>
      <w:szCs w:val="24"/>
      <w:lang w:eastAsia="en-US"/>
    </w:rPr>
  </w:style>
  <w:style w:type="table" w:styleId="TableGrid">
    <w:name w:val="Table Grid"/>
    <w:basedOn w:val="TableNormal"/>
    <w:rsid w:val="004E4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039E"/>
    <w:rPr>
      <w:color w:val="605E5C"/>
      <w:shd w:val="clear" w:color="auto" w:fill="E1DFDD"/>
    </w:rPr>
  </w:style>
  <w:style w:type="paragraph" w:customStyle="1" w:styleId="prefade">
    <w:name w:val="prefade"/>
    <w:basedOn w:val="Normal"/>
    <w:rsid w:val="00141318"/>
    <w:pPr>
      <w:spacing w:before="100" w:beforeAutospacing="1" w:after="100" w:afterAutospacing="1"/>
    </w:pPr>
    <w:rPr>
      <w:lang w:eastAsia="en-GB"/>
    </w:rPr>
  </w:style>
  <w:style w:type="character" w:styleId="Strong">
    <w:name w:val="Strong"/>
    <w:basedOn w:val="DefaultParagraphFont"/>
    <w:uiPriority w:val="22"/>
    <w:qFormat/>
    <w:rsid w:val="001413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405">
      <w:bodyDiv w:val="1"/>
      <w:marLeft w:val="0"/>
      <w:marRight w:val="0"/>
      <w:marTop w:val="0"/>
      <w:marBottom w:val="0"/>
      <w:divBdr>
        <w:top w:val="none" w:sz="0" w:space="0" w:color="auto"/>
        <w:left w:val="none" w:sz="0" w:space="0" w:color="auto"/>
        <w:bottom w:val="none" w:sz="0" w:space="0" w:color="auto"/>
        <w:right w:val="none" w:sz="0" w:space="0" w:color="auto"/>
      </w:divBdr>
      <w:divsChild>
        <w:div w:id="39938259">
          <w:marLeft w:val="0"/>
          <w:marRight w:val="0"/>
          <w:marTop w:val="0"/>
          <w:marBottom w:val="0"/>
          <w:divBdr>
            <w:top w:val="none" w:sz="0" w:space="0" w:color="auto"/>
            <w:left w:val="none" w:sz="0" w:space="0" w:color="auto"/>
            <w:bottom w:val="none" w:sz="0" w:space="0" w:color="auto"/>
            <w:right w:val="none" w:sz="0" w:space="0" w:color="auto"/>
          </w:divBdr>
          <w:divsChild>
            <w:div w:id="460417869">
              <w:marLeft w:val="0"/>
              <w:marRight w:val="0"/>
              <w:marTop w:val="0"/>
              <w:marBottom w:val="0"/>
              <w:divBdr>
                <w:top w:val="none" w:sz="0" w:space="0" w:color="auto"/>
                <w:left w:val="none" w:sz="0" w:space="0" w:color="auto"/>
                <w:bottom w:val="none" w:sz="0" w:space="0" w:color="auto"/>
                <w:right w:val="none" w:sz="0" w:space="0" w:color="auto"/>
              </w:divBdr>
              <w:divsChild>
                <w:div w:id="829948895">
                  <w:marLeft w:val="0"/>
                  <w:marRight w:val="0"/>
                  <w:marTop w:val="0"/>
                  <w:marBottom w:val="0"/>
                  <w:divBdr>
                    <w:top w:val="none" w:sz="0" w:space="0" w:color="auto"/>
                    <w:left w:val="none" w:sz="0" w:space="0" w:color="auto"/>
                    <w:bottom w:val="none" w:sz="0" w:space="0" w:color="auto"/>
                    <w:right w:val="none" w:sz="0" w:space="0" w:color="auto"/>
                  </w:divBdr>
                  <w:divsChild>
                    <w:div w:id="1671837204">
                      <w:marLeft w:val="-255"/>
                      <w:marRight w:val="-255"/>
                      <w:marTop w:val="0"/>
                      <w:marBottom w:val="0"/>
                      <w:divBdr>
                        <w:top w:val="none" w:sz="0" w:space="0" w:color="auto"/>
                        <w:left w:val="none" w:sz="0" w:space="0" w:color="auto"/>
                        <w:bottom w:val="none" w:sz="0" w:space="0" w:color="auto"/>
                        <w:right w:val="none" w:sz="0" w:space="0" w:color="auto"/>
                      </w:divBdr>
                      <w:divsChild>
                        <w:div w:id="1449741550">
                          <w:marLeft w:val="0"/>
                          <w:marRight w:val="0"/>
                          <w:marTop w:val="0"/>
                          <w:marBottom w:val="0"/>
                          <w:divBdr>
                            <w:top w:val="none" w:sz="0" w:space="0" w:color="auto"/>
                            <w:left w:val="none" w:sz="0" w:space="0" w:color="auto"/>
                            <w:bottom w:val="none" w:sz="0" w:space="0" w:color="auto"/>
                            <w:right w:val="none" w:sz="0" w:space="0" w:color="auto"/>
                          </w:divBdr>
                          <w:divsChild>
                            <w:div w:id="151071569">
                              <w:marLeft w:val="0"/>
                              <w:marRight w:val="0"/>
                              <w:marTop w:val="0"/>
                              <w:marBottom w:val="0"/>
                              <w:divBdr>
                                <w:top w:val="none" w:sz="0" w:space="0" w:color="auto"/>
                                <w:left w:val="none" w:sz="0" w:space="0" w:color="auto"/>
                                <w:bottom w:val="none" w:sz="0" w:space="0" w:color="auto"/>
                                <w:right w:val="none" w:sz="0" w:space="0" w:color="auto"/>
                              </w:divBdr>
                              <w:divsChild>
                                <w:div w:id="1452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965891">
      <w:bodyDiv w:val="1"/>
      <w:marLeft w:val="0"/>
      <w:marRight w:val="0"/>
      <w:marTop w:val="0"/>
      <w:marBottom w:val="0"/>
      <w:divBdr>
        <w:top w:val="none" w:sz="0" w:space="0" w:color="auto"/>
        <w:left w:val="none" w:sz="0" w:space="0" w:color="auto"/>
        <w:bottom w:val="none" w:sz="0" w:space="0" w:color="auto"/>
        <w:right w:val="none" w:sz="0" w:space="0" w:color="auto"/>
      </w:divBdr>
    </w:div>
    <w:div w:id="386416835">
      <w:bodyDiv w:val="1"/>
      <w:marLeft w:val="0"/>
      <w:marRight w:val="0"/>
      <w:marTop w:val="0"/>
      <w:marBottom w:val="0"/>
      <w:divBdr>
        <w:top w:val="none" w:sz="0" w:space="0" w:color="auto"/>
        <w:left w:val="none" w:sz="0" w:space="0" w:color="auto"/>
        <w:bottom w:val="none" w:sz="0" w:space="0" w:color="auto"/>
        <w:right w:val="none" w:sz="0" w:space="0" w:color="auto"/>
      </w:divBdr>
    </w:div>
    <w:div w:id="412898840">
      <w:bodyDiv w:val="1"/>
      <w:marLeft w:val="0"/>
      <w:marRight w:val="0"/>
      <w:marTop w:val="0"/>
      <w:marBottom w:val="0"/>
      <w:divBdr>
        <w:top w:val="none" w:sz="0" w:space="0" w:color="auto"/>
        <w:left w:val="none" w:sz="0" w:space="0" w:color="auto"/>
        <w:bottom w:val="none" w:sz="0" w:space="0" w:color="auto"/>
        <w:right w:val="none" w:sz="0" w:space="0" w:color="auto"/>
      </w:divBdr>
    </w:div>
    <w:div w:id="633481943">
      <w:bodyDiv w:val="1"/>
      <w:marLeft w:val="0"/>
      <w:marRight w:val="0"/>
      <w:marTop w:val="0"/>
      <w:marBottom w:val="0"/>
      <w:divBdr>
        <w:top w:val="none" w:sz="0" w:space="0" w:color="auto"/>
        <w:left w:val="none" w:sz="0" w:space="0" w:color="auto"/>
        <w:bottom w:val="none" w:sz="0" w:space="0" w:color="auto"/>
        <w:right w:val="none" w:sz="0" w:space="0" w:color="auto"/>
      </w:divBdr>
    </w:div>
    <w:div w:id="823854191">
      <w:bodyDiv w:val="1"/>
      <w:marLeft w:val="0"/>
      <w:marRight w:val="0"/>
      <w:marTop w:val="0"/>
      <w:marBottom w:val="0"/>
      <w:divBdr>
        <w:top w:val="none" w:sz="0" w:space="0" w:color="auto"/>
        <w:left w:val="none" w:sz="0" w:space="0" w:color="auto"/>
        <w:bottom w:val="none" w:sz="0" w:space="0" w:color="auto"/>
        <w:right w:val="none" w:sz="0" w:space="0" w:color="auto"/>
      </w:divBdr>
    </w:div>
    <w:div w:id="827133384">
      <w:bodyDiv w:val="1"/>
      <w:marLeft w:val="0"/>
      <w:marRight w:val="0"/>
      <w:marTop w:val="0"/>
      <w:marBottom w:val="0"/>
      <w:divBdr>
        <w:top w:val="none" w:sz="0" w:space="0" w:color="auto"/>
        <w:left w:val="none" w:sz="0" w:space="0" w:color="auto"/>
        <w:bottom w:val="none" w:sz="0" w:space="0" w:color="auto"/>
        <w:right w:val="none" w:sz="0" w:space="0" w:color="auto"/>
      </w:divBdr>
    </w:div>
    <w:div w:id="1627128066">
      <w:bodyDiv w:val="1"/>
      <w:marLeft w:val="0"/>
      <w:marRight w:val="0"/>
      <w:marTop w:val="0"/>
      <w:marBottom w:val="0"/>
      <w:divBdr>
        <w:top w:val="none" w:sz="0" w:space="0" w:color="auto"/>
        <w:left w:val="none" w:sz="0" w:space="0" w:color="auto"/>
        <w:bottom w:val="none" w:sz="0" w:space="0" w:color="auto"/>
        <w:right w:val="none" w:sz="0" w:space="0" w:color="auto"/>
      </w:divBdr>
    </w:div>
    <w:div w:id="17314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advice/work-life-support/your-wellbeing/counselling-and-peer-support" TargetMode="External"/><Relationship Id="rId18" Type="http://schemas.openxmlformats.org/officeDocument/2006/relationships/hyperlink" Target="https://www.rcseng.ac.uk/careers-in-surgery/csas/" TargetMode="External"/><Relationship Id="rId26" Type="http://schemas.openxmlformats.org/officeDocument/2006/relationships/hyperlink" Target="https://www.careforcarers.support/" TargetMode="External"/><Relationship Id="rId3" Type="http://schemas.openxmlformats.org/officeDocument/2006/relationships/settings" Target="settings.xml"/><Relationship Id="rId21" Type="http://schemas.openxmlformats.org/officeDocument/2006/relationships/hyperlink" Target="https://people.nhs.uk/" TargetMode="External"/><Relationship Id="rId34" Type="http://schemas.openxmlformats.org/officeDocument/2006/relationships/fontTable" Target="fontTable.xml"/><Relationship Id="rId7" Type="http://schemas.openxmlformats.org/officeDocument/2006/relationships/hyperlink" Target="mailto:occupationalhealth@uhs.nhs.uk" TargetMode="External"/><Relationship Id="rId12" Type="http://schemas.openxmlformats.org/officeDocument/2006/relationships/hyperlink" Target="mailto:Prac.Health@nhs.net" TargetMode="External"/><Relationship Id="rId17" Type="http://schemas.openxmlformats.org/officeDocument/2006/relationships/hyperlink" Target="http://www.sick-doctors-trust.co.uk/" TargetMode="External"/><Relationship Id="rId25" Type="http://schemas.openxmlformats.org/officeDocument/2006/relationships/hyperlink" Target="http://medicalsuccess.net/careers-advice/"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sn.org.uk/" TargetMode="External"/><Relationship Id="rId20" Type="http://schemas.openxmlformats.org/officeDocument/2006/relationships/hyperlink" Target="https://www.traumaresponsenetwork.org/" TargetMode="External"/><Relationship Id="rId29" Type="http://schemas.openxmlformats.org/officeDocument/2006/relationships/hyperlink" Target="https://acaciaretrea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actitionerhealth.nhs.uk/" TargetMode="External"/><Relationship Id="rId24" Type="http://schemas.openxmlformats.org/officeDocument/2006/relationships/hyperlink" Target="http://medicalsuccess.net/careers-advice/" TargetMode="External"/><Relationship Id="rId32" Type="http://schemas.openxmlformats.org/officeDocument/2006/relationships/hyperlink" Target="https://ratfordretreatcentre.co.uk/" TargetMode="External"/><Relationship Id="rId5" Type="http://schemas.openxmlformats.org/officeDocument/2006/relationships/footnotes" Target="footnotes.xml"/><Relationship Id="rId15" Type="http://schemas.openxmlformats.org/officeDocument/2006/relationships/hyperlink" Target="mailto:enquiries@dochealth.org.uk" TargetMode="External"/><Relationship Id="rId23" Type="http://schemas.openxmlformats.org/officeDocument/2006/relationships/hyperlink" Target="https://www.medicalforum.com/" TargetMode="External"/><Relationship Id="rId28" Type="http://schemas.openxmlformats.org/officeDocument/2006/relationships/hyperlink" Target="http://www.thekairosproject.com/" TargetMode="External"/><Relationship Id="rId10" Type="http://schemas.openxmlformats.org/officeDocument/2006/relationships/hyperlink" Target="mailto:DDU@uhs.nhs.uk" TargetMode="External"/><Relationship Id="rId19" Type="http://schemas.openxmlformats.org/officeDocument/2006/relationships/hyperlink" Target="https://www.ics.ac.uk/" TargetMode="External"/><Relationship Id="rId31" Type="http://schemas.openxmlformats.org/officeDocument/2006/relationships/hyperlink" Target="https://firstyou.org/resources/" TargetMode="External"/><Relationship Id="rId4" Type="http://schemas.openxmlformats.org/officeDocument/2006/relationships/webSettings" Target="webSettings.xml"/><Relationship Id="rId9" Type="http://schemas.openxmlformats.org/officeDocument/2006/relationships/hyperlink" Target="https://www.samaritans.org/" TargetMode="External"/><Relationship Id="rId14" Type="http://schemas.openxmlformats.org/officeDocument/2006/relationships/hyperlink" Target="https://www.dochealth.org.uk/" TargetMode="External"/><Relationship Id="rId22" Type="http://schemas.openxmlformats.org/officeDocument/2006/relationships/hyperlink" Target="https://www.project5.org/" TargetMode="External"/><Relationship Id="rId27" Type="http://schemas.openxmlformats.org/officeDocument/2006/relationships/hyperlink" Target="https://efcom.force.com/NHSCoaching/s/" TargetMode="External"/><Relationship Id="rId30" Type="http://schemas.openxmlformats.org/officeDocument/2006/relationships/hyperlink" Target="https://www.joyfuldoctor.com/page/176434-dr-samantha-powell-coaching" TargetMode="External"/><Relationship Id="rId35" Type="http://schemas.openxmlformats.org/officeDocument/2006/relationships/theme" Target="theme/theme1.xml"/><Relationship Id="rId8" Type="http://schemas.openxmlformats.org/officeDocument/2006/relationships/hyperlink" Target="http://www.workplaceoptio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2131</TotalTime>
  <Pages>3</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Donovan, Liz</dc:creator>
  <cp:lastModifiedBy>Sian Bryant</cp:lastModifiedBy>
  <cp:revision>14</cp:revision>
  <dcterms:created xsi:type="dcterms:W3CDTF">2021-03-05T09:23:00Z</dcterms:created>
  <dcterms:modified xsi:type="dcterms:W3CDTF">2022-02-06T15:15:26Z</dcterms:modified>
  <dc:title>Getting-Help-July-21 (3)</dc:title>
  <cp:keywords>
  </cp:keywords>
  <dc:subject>
  </dc:subject>
</cp:coreProperties>
</file>